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B8EA" w14:textId="18CAA865" w:rsidR="000D464B" w:rsidRPr="00FB0383" w:rsidRDefault="00452DF7" w:rsidP="00E837C9">
      <w:pPr>
        <w:rPr>
          <w:rFonts w:ascii="Gill Sans MT" w:hAnsi="Gill Sans MT"/>
          <w:color w:val="FFFFFF" w:themeColor="background1"/>
          <w:sz w:val="44"/>
          <w:szCs w:val="44"/>
        </w:rPr>
      </w:pPr>
      <w:r>
        <w:rPr>
          <w:noProof/>
        </w:rPr>
        <w:drawing>
          <wp:anchor distT="0" distB="0" distL="114300" distR="114300" simplePos="0" relativeHeight="251664387" behindDoc="1" locked="0" layoutInCell="1" allowOverlap="1" wp14:anchorId="37557E1E" wp14:editId="300C75BE">
            <wp:simplePos x="0" y="0"/>
            <wp:positionH relativeFrom="column">
              <wp:posOffset>-7762875</wp:posOffset>
            </wp:positionH>
            <wp:positionV relativeFrom="paragraph">
              <wp:posOffset>-944605</wp:posOffset>
            </wp:positionV>
            <wp:extent cx="21395236" cy="10809027"/>
            <wp:effectExtent l="0" t="0" r="0" b="0"/>
            <wp:wrapNone/>
            <wp:docPr id="279433333" name="Picture 1" descr="Research and Evidence on Children with Disabil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 and Evidence on Children with Disabiliti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5236" cy="10809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AE9" w:rsidRPr="00FB0383">
        <w:rPr>
          <w:rFonts w:ascii="Gill Sans MT" w:hAnsi="Gill Sans MT"/>
          <w:noProof/>
          <w:color w:val="FFFFFF" w:themeColor="background1"/>
          <w:sz w:val="32"/>
          <w:szCs w:val="32"/>
        </w:rPr>
        <mc:AlternateContent>
          <mc:Choice Requires="wps">
            <w:drawing>
              <wp:anchor distT="0" distB="0" distL="114300" distR="114300" simplePos="0" relativeHeight="251657215" behindDoc="0" locked="0" layoutInCell="1" allowOverlap="1" wp14:anchorId="35AF7353" wp14:editId="31AADDB8">
                <wp:simplePos x="0" y="0"/>
                <wp:positionH relativeFrom="column">
                  <wp:posOffset>-97790</wp:posOffset>
                </wp:positionH>
                <wp:positionV relativeFrom="paragraph">
                  <wp:posOffset>-342621</wp:posOffset>
                </wp:positionV>
                <wp:extent cx="5943600" cy="637540"/>
                <wp:effectExtent l="0" t="0" r="0" b="0"/>
                <wp:wrapNone/>
                <wp:docPr id="1576542444" name="Text Box 1576542444"/>
                <wp:cNvGraphicFramePr/>
                <a:graphic xmlns:a="http://schemas.openxmlformats.org/drawingml/2006/main">
                  <a:graphicData uri="http://schemas.microsoft.com/office/word/2010/wordprocessingShape">
                    <wps:wsp>
                      <wps:cNvSpPr txBox="1"/>
                      <wps:spPr>
                        <a:xfrm>
                          <a:off x="0" y="0"/>
                          <a:ext cx="5943600" cy="637540"/>
                        </a:xfrm>
                        <a:prstGeom prst="rect">
                          <a:avLst/>
                        </a:prstGeom>
                        <a:noFill/>
                        <a:ln w="6350">
                          <a:noFill/>
                        </a:ln>
                      </wps:spPr>
                      <wps:txb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F7353" id="_x0000_t202" coordsize="21600,21600" o:spt="202" path="m,l,21600r21600,l21600,xe">
                <v:stroke joinstyle="miter"/>
                <v:path gradientshapeok="t" o:connecttype="rect"/>
              </v:shapetype>
              <v:shape id="Text Box 1576542444" o:spid="_x0000_s1026" type="#_x0000_t202" style="position:absolute;margin-left:-7.7pt;margin-top:-27pt;width:468pt;height:50.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" filled="f" stroked="f" strokeweight=".5pt">
                <v:textbo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v:textbox>
              </v:shape>
            </w:pict>
          </mc:Fallback>
        </mc:AlternateContent>
      </w:r>
      <w:r w:rsidR="000E07E7" w:rsidRPr="00FB0383">
        <w:rPr>
          <w:rFonts w:ascii="Gill Sans MT" w:hAnsi="Gill Sans MT"/>
          <w:noProof/>
          <w:color w:val="FFFFFF" w:themeColor="background1"/>
          <w:sz w:val="32"/>
          <w:szCs w:val="32"/>
        </w:rPr>
        <mc:AlternateContent>
          <mc:Choice Requires="wps">
            <w:drawing>
              <wp:anchor distT="0" distB="0" distL="114300" distR="114300" simplePos="0" relativeHeight="251663363" behindDoc="0" locked="0" layoutInCell="1" allowOverlap="1" wp14:anchorId="3562443F" wp14:editId="3A2B1BF8">
                <wp:simplePos x="0" y="0"/>
                <wp:positionH relativeFrom="column">
                  <wp:posOffset>635</wp:posOffset>
                </wp:positionH>
                <wp:positionV relativeFrom="paragraph">
                  <wp:posOffset>-368731</wp:posOffset>
                </wp:positionV>
                <wp:extent cx="5716484" cy="598480"/>
                <wp:effectExtent l="19050" t="19050" r="36830" b="30480"/>
                <wp:wrapNone/>
                <wp:docPr id="1346263145" name="Rectangle 1"/>
                <wp:cNvGraphicFramePr/>
                <a:graphic xmlns:a="http://schemas.openxmlformats.org/drawingml/2006/main">
                  <a:graphicData uri="http://schemas.microsoft.com/office/word/2010/wordprocessingShape">
                    <wps:wsp>
                      <wps:cNvSpPr/>
                      <wps:spPr>
                        <a:xfrm>
                          <a:off x="0" y="0"/>
                          <a:ext cx="5716484" cy="598480"/>
                        </a:xfrm>
                        <a:prstGeom prst="rect">
                          <a:avLst/>
                        </a:prstGeom>
                        <a:noFill/>
                        <a:ln w="53975">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D7BF8" id="Rectangle 1" o:spid="_x0000_s1026" style="position:absolute;margin-left:.05pt;margin-top:-29.05pt;width:450.1pt;height:47.1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" filled="f" strokecolor="white [3212]" strokeweight="4.25pt"/>
            </w:pict>
          </mc:Fallback>
        </mc:AlternateContent>
      </w:r>
      <w:r w:rsidR="00627D6B" w:rsidRPr="00FB0383">
        <w:rPr>
          <w:rFonts w:ascii="Gill Sans MT" w:hAnsi="Gill Sans MT"/>
          <w:noProof/>
          <w:color w:val="FFFFFF" w:themeColor="background1"/>
          <w:sz w:val="32"/>
          <w:szCs w:val="32"/>
        </w:rPr>
        <w:t xml:space="preserve"> </w:t>
      </w:r>
    </w:p>
    <w:p w14:paraId="1118EFA2" w14:textId="6FB6E932" w:rsidR="00B60293" w:rsidRPr="00FB0383" w:rsidRDefault="00B60293" w:rsidP="00E837C9">
      <w:pPr>
        <w:rPr>
          <w:rFonts w:ascii="Gill Sans MT" w:hAnsi="Gill Sans MT"/>
          <w:color w:val="FFFFFF" w:themeColor="background1"/>
          <w:sz w:val="40"/>
          <w:szCs w:val="40"/>
        </w:rPr>
      </w:pPr>
    </w:p>
    <w:p w14:paraId="3D87CE60" w14:textId="3A294583" w:rsidR="0095328C" w:rsidRPr="00FB0383" w:rsidRDefault="00C83652" w:rsidP="00E837C9">
      <w:pPr>
        <w:rPr>
          <w:rFonts w:ascii="Gill Sans MT" w:hAnsi="Gill Sans MT"/>
          <w:b/>
          <w:bCs/>
          <w:color w:val="FFFFFF" w:themeColor="background1"/>
          <w:sz w:val="72"/>
          <w:szCs w:val="72"/>
        </w:rPr>
      </w:pPr>
      <w:r>
        <w:rPr>
          <w:rFonts w:ascii="Gill Sans MT" w:hAnsi="Gill Sans MT"/>
          <w:b/>
          <w:bCs/>
          <w:color w:val="FFFFFF" w:themeColor="background1"/>
          <w:sz w:val="72"/>
          <w:szCs w:val="72"/>
        </w:rPr>
        <w:t>United Nations Ch</w:t>
      </w:r>
      <w:r w:rsidR="00380A9F">
        <w:rPr>
          <w:rFonts w:ascii="Gill Sans MT" w:hAnsi="Gill Sans MT"/>
          <w:b/>
          <w:bCs/>
          <w:color w:val="FFFFFF" w:themeColor="background1"/>
          <w:sz w:val="72"/>
          <w:szCs w:val="72"/>
        </w:rPr>
        <w:t>ildrens Fund</w:t>
      </w:r>
    </w:p>
    <w:p w14:paraId="4148E1C3" w14:textId="35B0F1A0" w:rsidR="00A508B3" w:rsidRPr="00FB0383" w:rsidRDefault="00A508B3" w:rsidP="00E837C9">
      <w:pPr>
        <w:rPr>
          <w:rFonts w:ascii="Gill Sans MT" w:hAnsi="Gill Sans MT"/>
          <w:b/>
          <w:bCs/>
          <w:sz w:val="72"/>
          <w:szCs w:val="72"/>
        </w:rPr>
      </w:pPr>
    </w:p>
    <w:p w14:paraId="3A71C18C" w14:textId="60593B7C" w:rsidR="00B44A8C" w:rsidRPr="00FB0383" w:rsidRDefault="00380A9F" w:rsidP="00E837C9">
      <w:pPr>
        <w:rPr>
          <w:rFonts w:ascii="Gill Sans MT" w:hAnsi="Gill Sans MT"/>
          <w:color w:val="FFFFFF" w:themeColor="background1"/>
          <w:sz w:val="60"/>
          <w:szCs w:val="60"/>
        </w:rPr>
      </w:pPr>
      <w:r>
        <w:rPr>
          <w:rFonts w:ascii="Gill Sans MT" w:hAnsi="Gill Sans MT"/>
          <w:color w:val="FFFFFF" w:themeColor="background1"/>
          <w:sz w:val="60"/>
          <w:szCs w:val="60"/>
        </w:rPr>
        <w:t xml:space="preserve">Ensuring all Children, Including </w:t>
      </w:r>
      <w:r w:rsidR="00563548">
        <w:rPr>
          <w:rFonts w:ascii="Gill Sans MT" w:hAnsi="Gill Sans MT"/>
          <w:color w:val="FFFFFF" w:themeColor="background1"/>
          <w:sz w:val="60"/>
          <w:szCs w:val="60"/>
        </w:rPr>
        <w:t>t</w:t>
      </w:r>
      <w:r>
        <w:rPr>
          <w:rFonts w:ascii="Gill Sans MT" w:hAnsi="Gill Sans MT"/>
          <w:color w:val="FFFFFF" w:themeColor="background1"/>
          <w:sz w:val="60"/>
          <w:szCs w:val="60"/>
        </w:rPr>
        <w:t>hose with Disabilities, Live in Barrier-Free and Inclusive Communities</w:t>
      </w:r>
    </w:p>
    <w:p w14:paraId="08442455" w14:textId="1B38FC0E" w:rsidR="0034169F" w:rsidRPr="00FB0383" w:rsidRDefault="0034169F" w:rsidP="00E837C9">
      <w:pPr>
        <w:rPr>
          <w:rFonts w:ascii="Gill Sans MT" w:hAnsi="Gill Sans MT"/>
          <w:color w:val="FFFFFF" w:themeColor="background1"/>
          <w:sz w:val="60"/>
          <w:szCs w:val="60"/>
        </w:rPr>
      </w:pPr>
    </w:p>
    <w:p w14:paraId="634E5A3E" w14:textId="3017F402" w:rsidR="0034169F" w:rsidRPr="00FB0383" w:rsidRDefault="0034169F" w:rsidP="00E837C9">
      <w:pPr>
        <w:rPr>
          <w:rFonts w:ascii="Gill Sans MT" w:hAnsi="Gill Sans MT"/>
          <w:color w:val="FFFFFF" w:themeColor="background1"/>
          <w:sz w:val="60"/>
          <w:szCs w:val="60"/>
        </w:rPr>
      </w:pPr>
    </w:p>
    <w:p w14:paraId="37F50017" w14:textId="5F15B701" w:rsidR="0034169F" w:rsidRPr="00FB0383" w:rsidRDefault="0034169F" w:rsidP="00E837C9">
      <w:pPr>
        <w:rPr>
          <w:rFonts w:ascii="Gill Sans MT" w:hAnsi="Gill Sans MT"/>
          <w:color w:val="FFFFFF" w:themeColor="background1"/>
          <w:sz w:val="60"/>
          <w:szCs w:val="60"/>
        </w:rPr>
      </w:pPr>
    </w:p>
    <w:p w14:paraId="27EA96C6" w14:textId="1CC4F312" w:rsidR="0034169F" w:rsidRPr="00FB0383" w:rsidRDefault="0034169F" w:rsidP="00E837C9">
      <w:pPr>
        <w:rPr>
          <w:rFonts w:ascii="Gill Sans MT" w:hAnsi="Gill Sans MT"/>
          <w:color w:val="FFFFFF" w:themeColor="background1"/>
          <w:sz w:val="60"/>
          <w:szCs w:val="60"/>
        </w:rPr>
      </w:pPr>
    </w:p>
    <w:p w14:paraId="3948C542" w14:textId="371D29A4" w:rsidR="0034169F" w:rsidRPr="00FB0383" w:rsidRDefault="0034169F" w:rsidP="00E837C9">
      <w:pPr>
        <w:rPr>
          <w:rFonts w:ascii="Gill Sans MT" w:hAnsi="Gill Sans MT"/>
          <w:color w:val="FFFFFF" w:themeColor="background1"/>
          <w:sz w:val="60"/>
          <w:szCs w:val="60"/>
        </w:rPr>
      </w:pPr>
    </w:p>
    <w:p w14:paraId="01B1725C" w14:textId="12407FD1" w:rsidR="0034169F" w:rsidRPr="00FB0383" w:rsidRDefault="0034169F" w:rsidP="00E837C9">
      <w:pPr>
        <w:rPr>
          <w:rFonts w:ascii="Gill Sans MT" w:hAnsi="Gill Sans MT"/>
          <w:color w:val="FFFFFF" w:themeColor="background1"/>
          <w:sz w:val="60"/>
          <w:szCs w:val="60"/>
        </w:rPr>
      </w:pPr>
    </w:p>
    <w:p w14:paraId="24D9838D" w14:textId="29FA3207" w:rsidR="0034169F" w:rsidRPr="00FB0383" w:rsidRDefault="00AC6AAA" w:rsidP="00E837C9">
      <w:pPr>
        <w:rPr>
          <w:rFonts w:ascii="Gill Sans MT" w:hAnsi="Gill Sans MT"/>
          <w:color w:val="FFFFFF" w:themeColor="background1"/>
          <w:sz w:val="60"/>
          <w:szCs w:val="60"/>
        </w:rPr>
      </w:pPr>
      <w:r w:rsidRPr="00FB0383">
        <w:rPr>
          <w:rFonts w:ascii="Gill Sans MT" w:hAnsi="Gill Sans MT"/>
          <w:noProof/>
          <w:sz w:val="60"/>
          <w:szCs w:val="60"/>
        </w:rPr>
        <w:drawing>
          <wp:anchor distT="0" distB="0" distL="114300" distR="114300" simplePos="0" relativeHeight="251658242" behindDoc="0" locked="0" layoutInCell="1" allowOverlap="1" wp14:anchorId="656020FA" wp14:editId="5AA3D44D">
            <wp:simplePos x="0" y="0"/>
            <wp:positionH relativeFrom="column">
              <wp:posOffset>1370965</wp:posOffset>
            </wp:positionH>
            <wp:positionV relativeFrom="paragraph">
              <wp:posOffset>581025</wp:posOffset>
            </wp:positionV>
            <wp:extent cx="2897579" cy="707877"/>
            <wp:effectExtent l="0" t="0" r="0" b="0"/>
            <wp:wrapNone/>
            <wp:docPr id="797150130" name="Graphic 79715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50130" name="Graphic 797150130"/>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97579" cy="707877"/>
                    </a:xfrm>
                    <a:prstGeom prst="rect">
                      <a:avLst/>
                    </a:prstGeom>
                  </pic:spPr>
                </pic:pic>
              </a:graphicData>
            </a:graphic>
            <wp14:sizeRelH relativeFrom="margin">
              <wp14:pctWidth>0</wp14:pctWidth>
            </wp14:sizeRelH>
            <wp14:sizeRelV relativeFrom="margin">
              <wp14:pctHeight>0</wp14:pctHeight>
            </wp14:sizeRelV>
          </wp:anchor>
        </w:drawing>
      </w:r>
    </w:p>
    <w:p w14:paraId="140AC1EF" w14:textId="6ADC47F6" w:rsidR="00FE5E89" w:rsidRPr="00FB0383" w:rsidRDefault="0034169F" w:rsidP="00FE5E89">
      <w:pPr>
        <w:spacing w:line="276" w:lineRule="auto"/>
        <w:rPr>
          <w:rFonts w:ascii="Gill Sans MT" w:hAnsi="Gill Sans MT"/>
          <w:b/>
          <w:bCs/>
          <w:sz w:val="28"/>
          <w:szCs w:val="28"/>
        </w:rPr>
      </w:pPr>
      <w:r w:rsidRPr="00FB0383">
        <w:rPr>
          <w:rFonts w:ascii="Gill Sans MT" w:hAnsi="Gill Sans MT"/>
          <w:b/>
          <w:bCs/>
          <w:sz w:val="28"/>
          <w:szCs w:val="28"/>
        </w:rPr>
        <w:tab/>
      </w:r>
    </w:p>
    <w:p w14:paraId="5A18ED62" w14:textId="056F25D3" w:rsidR="00EE040C" w:rsidRPr="008A5CA0" w:rsidRDefault="00EE040C" w:rsidP="008A5CA0">
      <w:pPr>
        <w:rPr>
          <w:rFonts w:ascii="Gill Sans MT" w:hAnsi="Gill Sans MT"/>
        </w:rPr>
      </w:pPr>
      <w:r w:rsidRPr="008A5CA0">
        <w:rPr>
          <w:rStyle w:val="normaltextrun"/>
          <w:rFonts w:ascii="Gill Sans MT" w:hAnsi="Gill Sans MT" w:cs="Segoe UI"/>
          <w:b/>
          <w:bCs/>
          <w:color w:val="A6192E"/>
          <w:sz w:val="28"/>
          <w:szCs w:val="28"/>
        </w:rPr>
        <w:lastRenderedPageBreak/>
        <w:t>Background</w:t>
      </w:r>
      <w:r w:rsidRPr="008A5CA0">
        <w:rPr>
          <w:rStyle w:val="eop"/>
          <w:rFonts w:ascii="Gill Sans MT" w:hAnsi="Gill Sans MT" w:cs="Segoe UI"/>
          <w:b/>
          <w:bCs/>
          <w:color w:val="A6192E"/>
          <w:sz w:val="28"/>
          <w:szCs w:val="28"/>
        </w:rPr>
        <w:t> </w:t>
      </w:r>
      <w:r w:rsidR="004E17B1" w:rsidRPr="008A5CA0">
        <w:rPr>
          <w:rStyle w:val="eop"/>
          <w:rFonts w:ascii="Gill Sans MT" w:hAnsi="Gill Sans MT" w:cs="Segoe UI"/>
          <w:b/>
          <w:bCs/>
          <w:color w:val="A6192E"/>
          <w:sz w:val="28"/>
          <w:szCs w:val="28"/>
        </w:rPr>
        <w:t>Information</w:t>
      </w:r>
    </w:p>
    <w:p w14:paraId="5621070A" w14:textId="07FF86EA" w:rsidR="00E80AC3" w:rsidRPr="00C62F25" w:rsidRDefault="00E80AC3" w:rsidP="008A5CA0">
      <w:pPr>
        <w:rPr>
          <w:rFonts w:ascii="Gill Sans MT" w:hAnsi="Gill Sans MT"/>
          <w:lang w:val="en-US"/>
        </w:rPr>
      </w:pPr>
      <w:r w:rsidRPr="00C62F25">
        <w:rPr>
          <w:rFonts w:ascii="Gill Sans MT" w:hAnsi="Gill Sans MT"/>
          <w:lang w:val="en-US"/>
        </w:rPr>
        <w:t xml:space="preserve">There are 240 million children with disabilities in the world. It is important that these children are given the same opportunities as abled children. Policymakers need to ensure that teachers are trained to teach children with disabilities in the same classrooms and same schools. Treating all children equally, </w:t>
      </w:r>
      <w:r w:rsidR="009F503D" w:rsidRPr="00C62F25">
        <w:rPr>
          <w:rFonts w:ascii="Gill Sans MT" w:hAnsi="Gill Sans MT"/>
          <w:lang w:val="en-US"/>
        </w:rPr>
        <w:t xml:space="preserve">regardless </w:t>
      </w:r>
      <w:r w:rsidRPr="00C62F25">
        <w:rPr>
          <w:rFonts w:ascii="Gill Sans MT" w:hAnsi="Gill Sans MT"/>
          <w:lang w:val="en-US"/>
        </w:rPr>
        <w:t>if their disability will create inclusive communities and enrich every child’s life by exposing them to diverse backgrounds.</w:t>
      </w:r>
    </w:p>
    <w:p w14:paraId="4CA1BC3F" w14:textId="43ADCBF7" w:rsidR="00E80AC3" w:rsidRPr="00C62F25" w:rsidRDefault="00E80AC3" w:rsidP="008A5CA0">
      <w:pPr>
        <w:rPr>
          <w:rFonts w:ascii="Gill Sans MT" w:hAnsi="Gill Sans MT"/>
          <w:lang w:val="en-US"/>
        </w:rPr>
      </w:pPr>
      <w:r w:rsidRPr="00C62F25">
        <w:rPr>
          <w:rFonts w:ascii="Gill Sans MT" w:hAnsi="Gill Sans MT"/>
          <w:lang w:val="en-US"/>
        </w:rPr>
        <w:t xml:space="preserve">Providing the correct environment for children includes ensuring that buildings adequate support children with disabilities providing them with opportunities to develop independence. Learning material should also be provided to allow all children to access information and resources. </w:t>
      </w:r>
    </w:p>
    <w:p w14:paraId="73BFAB41" w14:textId="77777777" w:rsidR="00E80AC3" w:rsidRPr="00C62F25" w:rsidRDefault="00E80AC3" w:rsidP="008A5CA0">
      <w:pPr>
        <w:rPr>
          <w:rFonts w:ascii="Gill Sans MT" w:hAnsi="Gill Sans MT"/>
          <w:lang w:val="en-US"/>
        </w:rPr>
      </w:pPr>
      <w:r w:rsidRPr="00C62F25">
        <w:rPr>
          <w:rFonts w:ascii="Gill Sans MT" w:hAnsi="Gill Sans MT"/>
          <w:lang w:val="en-US"/>
        </w:rPr>
        <w:t>Furthermore, providing stigma free environments is essential for children to thrive. Children should be able to live in barrier-free communities. According to Article 14, children have the right to freedom of thought, conscience, and religion. In Article 16, makes it clear that providing barrier-free lives for children means children should be protected against ‘</w:t>
      </w:r>
      <w:r w:rsidRPr="00C62F25">
        <w:rPr>
          <w:rFonts w:ascii="Gill Sans MT" w:hAnsi="Gill Sans MT"/>
          <w:spacing w:val="4"/>
        </w:rPr>
        <w:t>unlawful attacks on his or her honour and reputation’.</w:t>
      </w:r>
    </w:p>
    <w:p w14:paraId="3560010C" w14:textId="77777777" w:rsidR="00B37CD1" w:rsidRPr="008A5CA0" w:rsidRDefault="00B37CD1" w:rsidP="008A5CA0">
      <w:pPr>
        <w:rPr>
          <w:rFonts w:ascii="Gill Sans MT" w:eastAsia="Gill Sans MT" w:hAnsi="Gill Sans MT" w:cs="Gill Sans MT"/>
        </w:rPr>
      </w:pPr>
    </w:p>
    <w:p w14:paraId="74007A73" w14:textId="2CF0DA64" w:rsidR="00EE040C" w:rsidRPr="008A5CA0" w:rsidRDefault="006D6883" w:rsidP="008A5CA0">
      <w:pPr>
        <w:rPr>
          <w:rFonts w:ascii="Gill Sans MT" w:hAnsi="Gill Sans MT"/>
        </w:rPr>
      </w:pPr>
      <w:r w:rsidRPr="008A5CA0">
        <w:rPr>
          <w:rStyle w:val="normaltextrun"/>
          <w:rFonts w:ascii="Gill Sans MT" w:hAnsi="Gill Sans MT" w:cs="Segoe UI"/>
          <w:b/>
          <w:bCs/>
          <w:color w:val="A6192E"/>
          <w:sz w:val="28"/>
          <w:szCs w:val="28"/>
        </w:rPr>
        <w:t>Key Questions</w:t>
      </w:r>
    </w:p>
    <w:p w14:paraId="5B48E01C" w14:textId="77777777" w:rsidR="006D6883" w:rsidRPr="00C62F25" w:rsidRDefault="006D6883" w:rsidP="008A5CA0">
      <w:pPr>
        <w:rPr>
          <w:rFonts w:ascii="Gill Sans MT" w:hAnsi="Gill Sans MT"/>
          <w:lang w:val="en-US"/>
        </w:rPr>
      </w:pPr>
      <w:r w:rsidRPr="00C62F25">
        <w:rPr>
          <w:rFonts w:ascii="Gill Sans MT" w:hAnsi="Gill Sans MT"/>
          <w:lang w:val="en-US"/>
        </w:rPr>
        <w:t>How can children with disabilities or in minority groups be empowered not only reach their full potential but also to seek justice.</w:t>
      </w:r>
    </w:p>
    <w:p w14:paraId="15CA7215" w14:textId="77777777" w:rsidR="006D6883" w:rsidRPr="00C62F25" w:rsidRDefault="006D6883" w:rsidP="008A5CA0">
      <w:pPr>
        <w:rPr>
          <w:rFonts w:ascii="Gill Sans MT" w:hAnsi="Gill Sans MT"/>
          <w:lang w:val="en-US"/>
        </w:rPr>
      </w:pPr>
      <w:r w:rsidRPr="00C62F25">
        <w:rPr>
          <w:rFonts w:ascii="Gill Sans MT" w:hAnsi="Gill Sans MT"/>
          <w:lang w:val="en-US"/>
        </w:rPr>
        <w:t>Raising awareness in all communities to promote equality amongst all children.</w:t>
      </w:r>
    </w:p>
    <w:p w14:paraId="1287564A" w14:textId="77777777" w:rsidR="006D6883" w:rsidRPr="00C62F25" w:rsidRDefault="006D6883" w:rsidP="008A5CA0">
      <w:pPr>
        <w:rPr>
          <w:rFonts w:ascii="Gill Sans MT" w:hAnsi="Gill Sans MT"/>
          <w:lang w:val="en-US"/>
        </w:rPr>
      </w:pPr>
      <w:r w:rsidRPr="00C62F25">
        <w:rPr>
          <w:rFonts w:ascii="Gill Sans MT" w:hAnsi="Gill Sans MT"/>
          <w:lang w:val="en-US"/>
        </w:rPr>
        <w:t>Identifying ways to level the playing field for all children.</w:t>
      </w:r>
    </w:p>
    <w:p w14:paraId="6D06135F" w14:textId="77777777" w:rsidR="006D6883" w:rsidRPr="00C62F25" w:rsidRDefault="006D6883" w:rsidP="008A5CA0">
      <w:pPr>
        <w:rPr>
          <w:rFonts w:ascii="Gill Sans MT" w:hAnsi="Gill Sans MT"/>
          <w:lang w:val="en-US"/>
        </w:rPr>
      </w:pPr>
      <w:r w:rsidRPr="00C62F25">
        <w:rPr>
          <w:rFonts w:ascii="Gill Sans MT" w:hAnsi="Gill Sans MT"/>
          <w:lang w:val="en-US"/>
        </w:rPr>
        <w:t xml:space="preserve">Ensuring that global nations are held accountable if children are not able to live in barrier-free communities. </w:t>
      </w:r>
    </w:p>
    <w:p w14:paraId="1DC680BD" w14:textId="77777777" w:rsidR="00774824" w:rsidRPr="008A5CA0" w:rsidRDefault="00774824" w:rsidP="008A5CA0">
      <w:pPr>
        <w:rPr>
          <w:rFonts w:ascii="Gill Sans MT" w:hAnsi="Gill Sans MT"/>
        </w:rPr>
      </w:pPr>
    </w:p>
    <w:p w14:paraId="464FBD79" w14:textId="6087888D" w:rsidR="00EE040C" w:rsidRPr="008A5CA0" w:rsidRDefault="00EE040C" w:rsidP="008A5CA0">
      <w:pPr>
        <w:rPr>
          <w:rFonts w:ascii="Gill Sans MT" w:hAnsi="Gill Sans MT"/>
        </w:rPr>
      </w:pPr>
      <w:r w:rsidRPr="008A5CA0">
        <w:rPr>
          <w:rStyle w:val="normaltextrun"/>
          <w:rFonts w:ascii="Gill Sans MT" w:hAnsi="Gill Sans MT" w:cs="Segoe UI"/>
          <w:b/>
          <w:bCs/>
          <w:color w:val="A6192E"/>
          <w:sz w:val="28"/>
          <w:szCs w:val="28"/>
        </w:rPr>
        <w:t xml:space="preserve">Countries </w:t>
      </w:r>
      <w:r w:rsidR="004D5257" w:rsidRPr="008A5CA0">
        <w:rPr>
          <w:rStyle w:val="normaltextrun"/>
          <w:rFonts w:ascii="Gill Sans MT" w:hAnsi="Gill Sans MT" w:cs="Segoe UI"/>
          <w:b/>
          <w:bCs/>
          <w:color w:val="A6192E"/>
          <w:sz w:val="28"/>
          <w:szCs w:val="28"/>
        </w:rPr>
        <w:t>I</w:t>
      </w:r>
      <w:r w:rsidRPr="008A5CA0">
        <w:rPr>
          <w:rStyle w:val="normaltextrun"/>
          <w:rFonts w:ascii="Gill Sans MT" w:hAnsi="Gill Sans MT" w:cs="Segoe UI"/>
          <w:b/>
          <w:bCs/>
          <w:color w:val="A6192E"/>
          <w:sz w:val="28"/>
          <w:szCs w:val="28"/>
        </w:rPr>
        <w:t>nvolved</w:t>
      </w:r>
      <w:r w:rsidRPr="008A5CA0">
        <w:rPr>
          <w:rStyle w:val="eop"/>
          <w:rFonts w:ascii="Gill Sans MT" w:hAnsi="Gill Sans MT" w:cs="Segoe UI"/>
          <w:color w:val="A6192E"/>
          <w:sz w:val="28"/>
          <w:szCs w:val="28"/>
        </w:rPr>
        <w:t> </w:t>
      </w:r>
    </w:p>
    <w:p w14:paraId="76CD90BB" w14:textId="77777777" w:rsidR="00B1265B" w:rsidRPr="00C62F25" w:rsidRDefault="00B1265B" w:rsidP="008A5CA0">
      <w:pPr>
        <w:rPr>
          <w:rFonts w:ascii="Gill Sans MT" w:hAnsi="Gill Sans MT"/>
        </w:rPr>
      </w:pPr>
      <w:r w:rsidRPr="00C62F25">
        <w:rPr>
          <w:rFonts w:ascii="Gill Sans MT" w:hAnsi="Gill Sans MT"/>
        </w:rPr>
        <w:t>Kenya, Bulgaria, Montenegro, India, United Kingdom, United States of America, Albania</w:t>
      </w:r>
    </w:p>
    <w:p w14:paraId="1F238CDA" w14:textId="77777777" w:rsidR="004E3755" w:rsidRPr="008A5CA0" w:rsidRDefault="004E3755" w:rsidP="008A5CA0">
      <w:pPr>
        <w:rPr>
          <w:rFonts w:ascii="Gill Sans MT" w:hAnsi="Gill Sans MT"/>
          <w:sz w:val="20"/>
          <w:szCs w:val="20"/>
        </w:rPr>
      </w:pPr>
    </w:p>
    <w:p w14:paraId="75F4366C" w14:textId="247CB61A" w:rsidR="00EE040C" w:rsidRPr="008A5CA0" w:rsidRDefault="00EE040C" w:rsidP="008A5CA0">
      <w:pPr>
        <w:rPr>
          <w:rFonts w:ascii="Gill Sans MT" w:hAnsi="Gill Sans MT"/>
        </w:rPr>
      </w:pPr>
      <w:r w:rsidRPr="008A5CA0">
        <w:rPr>
          <w:rStyle w:val="normaltextrun"/>
          <w:rFonts w:ascii="Gill Sans MT" w:hAnsi="Gill Sans MT" w:cs="Segoe UI"/>
          <w:b/>
          <w:bCs/>
          <w:color w:val="A6192E"/>
          <w:sz w:val="28"/>
          <w:szCs w:val="28"/>
        </w:rPr>
        <w:t>Useful Links:</w:t>
      </w:r>
      <w:r w:rsidRPr="008A5CA0">
        <w:rPr>
          <w:rStyle w:val="eop"/>
          <w:rFonts w:ascii="Gill Sans MT" w:hAnsi="Gill Sans MT" w:cs="Segoe UI"/>
          <w:color w:val="A6192E"/>
          <w:sz w:val="28"/>
          <w:szCs w:val="28"/>
        </w:rPr>
        <w:t> </w:t>
      </w:r>
    </w:p>
    <w:p w14:paraId="41D38B54" w14:textId="77777777" w:rsidR="00C62F25" w:rsidRDefault="00000000" w:rsidP="008A5CA0">
      <w:pPr>
        <w:rPr>
          <w:rStyle w:val="Hyperlink"/>
          <w:rFonts w:ascii="Gill Sans MT" w:hAnsi="Gill Sans MT"/>
        </w:rPr>
      </w:pPr>
      <w:hyperlink r:id="rId10" w:history="1">
        <w:r w:rsidR="000800E3" w:rsidRPr="008A5CA0">
          <w:rPr>
            <w:rStyle w:val="Hyperlink"/>
            <w:rFonts w:ascii="Gill Sans MT" w:hAnsi="Gill Sans MT"/>
          </w:rPr>
          <w:t>UNICEF Disability Inclusion Policy and Strategy: 2022-2030</w:t>
        </w:r>
      </w:hyperlink>
    </w:p>
    <w:p w14:paraId="0479EB7C" w14:textId="68B34E66" w:rsidR="000800E3" w:rsidRPr="008A5CA0" w:rsidRDefault="00000000" w:rsidP="008A5CA0">
      <w:pPr>
        <w:rPr>
          <w:rFonts w:ascii="Gill Sans MT" w:hAnsi="Gill Sans MT"/>
        </w:rPr>
      </w:pPr>
      <w:hyperlink r:id="rId11" w:history="1">
        <w:r w:rsidR="000800E3" w:rsidRPr="008A5CA0">
          <w:rPr>
            <w:rStyle w:val="Hyperlink"/>
            <w:rFonts w:ascii="Gill Sans MT" w:hAnsi="Gill Sans MT"/>
          </w:rPr>
          <w:t>file (unicef.org)</w:t>
        </w:r>
      </w:hyperlink>
    </w:p>
    <w:p w14:paraId="51BAEDA9" w14:textId="4BAEAE97" w:rsidR="00F12A00" w:rsidRPr="008A5CA0" w:rsidRDefault="00000000" w:rsidP="008A5CA0">
      <w:pPr>
        <w:rPr>
          <w:rFonts w:ascii="Gill Sans MT" w:hAnsi="Gill Sans MT"/>
        </w:rPr>
      </w:pPr>
      <w:hyperlink r:id="rId12" w:history="1">
        <w:r w:rsidR="000800E3" w:rsidRPr="008A5CA0">
          <w:rPr>
            <w:rStyle w:val="Hyperlink"/>
            <w:rFonts w:ascii="Gill Sans MT" w:hAnsi="Gill Sans MT"/>
          </w:rPr>
          <w:t>Protecting children and adolescents with disabilities from the pandemic | UNICEF Europe and Central Asia</w:t>
        </w:r>
      </w:hyperlink>
    </w:p>
    <w:sectPr w:rsidR="00F12A00" w:rsidRPr="008A5CA0" w:rsidSect="0034022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4617" w14:textId="77777777" w:rsidR="004E5B4D" w:rsidRDefault="004E5B4D" w:rsidP="00083E93">
      <w:pPr>
        <w:spacing w:after="0" w:line="240" w:lineRule="auto"/>
      </w:pPr>
      <w:r>
        <w:separator/>
      </w:r>
    </w:p>
  </w:endnote>
  <w:endnote w:type="continuationSeparator" w:id="0">
    <w:p w14:paraId="52DEF34F" w14:textId="77777777" w:rsidR="004E5B4D" w:rsidRDefault="004E5B4D" w:rsidP="00083E93">
      <w:pPr>
        <w:spacing w:after="0" w:line="240" w:lineRule="auto"/>
      </w:pPr>
      <w:r>
        <w:continuationSeparator/>
      </w:r>
    </w:p>
  </w:endnote>
  <w:endnote w:type="continuationNotice" w:id="1">
    <w:p w14:paraId="187E8ED6" w14:textId="77777777" w:rsidR="004E5B4D" w:rsidRDefault="004E5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95FF" w14:textId="4F529DE4" w:rsidR="00E3081B" w:rsidRPr="005079FE" w:rsidRDefault="00576916" w:rsidP="00E1281F">
    <w:pPr>
      <w:pStyle w:val="Footer"/>
      <w:ind w:left="1247" w:firstLine="3793"/>
      <w:jc w:val="center"/>
      <w:rPr>
        <w:rFonts w:ascii="Gill Sans MT" w:hAnsi="Gill Sans MT"/>
      </w:rPr>
    </w:pPr>
    <w:r>
      <w:rPr>
        <w:rFonts w:ascii="Gill Sans MT" w:hAnsi="Gill Sans MT"/>
        <w:noProof/>
      </w:rPr>
      <mc:AlternateContent>
        <mc:Choice Requires="wps">
          <w:drawing>
            <wp:anchor distT="0" distB="0" distL="114300" distR="114300" simplePos="0" relativeHeight="251658241" behindDoc="0" locked="0" layoutInCell="1" allowOverlap="1" wp14:anchorId="04E08578" wp14:editId="527846ED">
              <wp:simplePos x="0" y="0"/>
              <wp:positionH relativeFrom="column">
                <wp:posOffset>0</wp:posOffset>
              </wp:positionH>
              <wp:positionV relativeFrom="paragraph">
                <wp:posOffset>-136525</wp:posOffset>
              </wp:positionV>
              <wp:extent cx="5715000" cy="0"/>
              <wp:effectExtent l="0" t="0" r="0" b="0"/>
              <wp:wrapNone/>
              <wp:docPr id="1085073012" name="Straight Connector 1085073012"/>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6192E"/>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8B2C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75pt" to="45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" strokecolor="#a6192e" strokeweight=".5pt">
              <v:stroke joinstyle="miter"/>
            </v:line>
          </w:pict>
        </mc:Fallback>
      </mc:AlternateContent>
    </w:r>
    <w:r w:rsidR="001D1CAD">
      <w:rPr>
        <w:rFonts w:ascii="Gill Sans MT" w:hAnsi="Gill Sans MT"/>
        <w:noProof/>
      </w:rPr>
      <w:drawing>
        <wp:anchor distT="0" distB="0" distL="114300" distR="114300" simplePos="0" relativeHeight="251658240" behindDoc="0" locked="0" layoutInCell="1" allowOverlap="1" wp14:anchorId="63A33AC8" wp14:editId="7A397877">
          <wp:simplePos x="0" y="0"/>
          <wp:positionH relativeFrom="column">
            <wp:posOffset>5506720</wp:posOffset>
          </wp:positionH>
          <wp:positionV relativeFrom="paragraph">
            <wp:posOffset>-29210</wp:posOffset>
          </wp:positionV>
          <wp:extent cx="207645" cy="213360"/>
          <wp:effectExtent l="0" t="0" r="1905" b="0"/>
          <wp:wrapNone/>
          <wp:docPr id="348541761" name="Picture 348541761" descr="A red and grey shiel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41761" name="Picture 1" descr="A red and grey shield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45" cy="213360"/>
                  </a:xfrm>
                  <a:prstGeom prst="rect">
                    <a:avLst/>
                  </a:prstGeom>
                </pic:spPr>
              </pic:pic>
            </a:graphicData>
          </a:graphic>
          <wp14:sizeRelH relativeFrom="margin">
            <wp14:pctWidth>0</wp14:pctWidth>
          </wp14:sizeRelH>
          <wp14:sizeRelV relativeFrom="margin">
            <wp14:pctHeight>0</wp14:pctHeight>
          </wp14:sizeRelV>
        </wp:anchor>
      </w:drawing>
    </w:r>
    <w:r w:rsidR="00E1281F">
      <w:rPr>
        <w:rFonts w:ascii="Gill Sans MT" w:hAnsi="Gill Sans MT"/>
      </w:rPr>
      <w:t xml:space="preserve">     </w:t>
    </w:r>
    <w:r w:rsidR="006240E5" w:rsidRPr="00FE5E89">
      <w:rPr>
        <w:rFonts w:ascii="Gill Sans MT" w:hAnsi="Gill Sans MT"/>
      </w:rPr>
      <w:t xml:space="preserve"> </w:t>
    </w:r>
    <w:r w:rsidR="00E3081B" w:rsidRPr="00DD1449">
      <w:rPr>
        <w:rFonts w:ascii="Gill Sans MT" w:hAnsi="Gill Sans MT"/>
        <w:color w:val="A6192E"/>
      </w:rPr>
      <w:t>Research Report</w:t>
    </w:r>
    <w:r w:rsidR="00E3081B" w:rsidRPr="005079FE">
      <w:rPr>
        <w:rFonts w:ascii="Gill Sans MT" w:hAnsi="Gill Sans MT"/>
      </w:rPr>
      <w:t xml:space="preserve"> | </w:t>
    </w:r>
    <w:r w:rsidR="000109DC" w:rsidRPr="000109DC">
      <w:rPr>
        <w:rFonts w:ascii="Gill Sans MT" w:hAnsi="Gill Sans MT"/>
      </w:rPr>
      <w:t xml:space="preserve">Page </w:t>
    </w:r>
    <w:r w:rsidR="000109DC" w:rsidRPr="000109DC">
      <w:rPr>
        <w:rFonts w:ascii="Gill Sans MT" w:hAnsi="Gill Sans MT"/>
      </w:rPr>
      <w:fldChar w:fldCharType="begin"/>
    </w:r>
    <w:r w:rsidR="000109DC" w:rsidRPr="000109DC">
      <w:rPr>
        <w:rFonts w:ascii="Gill Sans MT" w:hAnsi="Gill Sans MT"/>
      </w:rPr>
      <w:instrText>PAGE  \* Arabic  \* MERGEFORMAT</w:instrText>
    </w:r>
    <w:r w:rsidR="000109DC" w:rsidRPr="000109DC">
      <w:rPr>
        <w:rFonts w:ascii="Gill Sans MT" w:hAnsi="Gill Sans MT"/>
      </w:rPr>
      <w:fldChar w:fldCharType="separate"/>
    </w:r>
    <w:r w:rsidR="000109DC" w:rsidRPr="000109DC">
      <w:rPr>
        <w:rFonts w:ascii="Gill Sans MT" w:hAnsi="Gill Sans MT"/>
      </w:rPr>
      <w:t>1</w:t>
    </w:r>
    <w:r w:rsidR="000109DC" w:rsidRPr="000109DC">
      <w:rPr>
        <w:rFonts w:ascii="Gill Sans MT" w:hAnsi="Gill Sans MT"/>
      </w:rPr>
      <w:fldChar w:fldCharType="end"/>
    </w:r>
    <w:r w:rsidR="000109DC" w:rsidRPr="000109DC">
      <w:rPr>
        <w:rFonts w:ascii="Gill Sans MT" w:hAnsi="Gill Sans MT"/>
      </w:rPr>
      <w:t xml:space="preserve"> of </w:t>
    </w:r>
    <w:r w:rsidR="000109DC" w:rsidRPr="000109DC">
      <w:rPr>
        <w:rFonts w:ascii="Gill Sans MT" w:hAnsi="Gill Sans MT"/>
      </w:rPr>
      <w:fldChar w:fldCharType="begin"/>
    </w:r>
    <w:r w:rsidR="000109DC" w:rsidRPr="000109DC">
      <w:rPr>
        <w:rFonts w:ascii="Gill Sans MT" w:hAnsi="Gill Sans MT"/>
      </w:rPr>
      <w:instrText>NUMPAGES  \* Arabic  \* MERGEFORMAT</w:instrText>
    </w:r>
    <w:r w:rsidR="000109DC" w:rsidRPr="000109DC">
      <w:rPr>
        <w:rFonts w:ascii="Gill Sans MT" w:hAnsi="Gill Sans MT"/>
      </w:rPr>
      <w:fldChar w:fldCharType="separate"/>
    </w:r>
    <w:r w:rsidR="000109DC" w:rsidRPr="000109DC">
      <w:rPr>
        <w:rFonts w:ascii="Gill Sans MT" w:hAnsi="Gill Sans MT"/>
      </w:rPr>
      <w:t>2</w:t>
    </w:r>
    <w:r w:rsidR="000109DC" w:rsidRPr="000109DC">
      <w:rPr>
        <w:rFonts w:ascii="Gill Sans MT" w:hAnsi="Gill Sans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BD40" w14:textId="77777777" w:rsidR="004E5B4D" w:rsidRDefault="004E5B4D" w:rsidP="00083E93">
      <w:pPr>
        <w:spacing w:after="0" w:line="240" w:lineRule="auto"/>
      </w:pPr>
      <w:r>
        <w:separator/>
      </w:r>
    </w:p>
  </w:footnote>
  <w:footnote w:type="continuationSeparator" w:id="0">
    <w:p w14:paraId="22C18127" w14:textId="77777777" w:rsidR="004E5B4D" w:rsidRDefault="004E5B4D" w:rsidP="00083E93">
      <w:pPr>
        <w:spacing w:after="0" w:line="240" w:lineRule="auto"/>
      </w:pPr>
      <w:r>
        <w:continuationSeparator/>
      </w:r>
    </w:p>
  </w:footnote>
  <w:footnote w:type="continuationNotice" w:id="1">
    <w:p w14:paraId="17FCC49D" w14:textId="77777777" w:rsidR="004E5B4D" w:rsidRDefault="004E5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DCE4" w14:textId="7036B561" w:rsidR="00083E93" w:rsidRPr="00AA276E" w:rsidRDefault="00A772B2" w:rsidP="00D167AA">
    <w:pPr>
      <w:pStyle w:val="Header"/>
      <w:jc w:val="right"/>
      <w:rPr>
        <w:rFonts w:ascii="Gill Sans MT" w:hAnsi="Gill Sans MT"/>
      </w:rPr>
    </w:pPr>
    <w:r w:rsidRPr="00AA276E">
      <w:rPr>
        <w:rFonts w:ascii="Gill Sans MT" w:hAnsi="Gill Sans MT"/>
        <w:noProof/>
      </w:rPr>
      <w:t xml:space="preserve">Lingfield Model United Nations </w:t>
    </w:r>
    <w:r w:rsidRPr="00AA276E">
      <w:rPr>
        <w:rFonts w:ascii="Gill Sans MT" w:hAnsi="Gill Sans MT"/>
        <w:noProof/>
        <w:color w:val="A6192E"/>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718"/>
    <w:multiLevelType w:val="multilevel"/>
    <w:tmpl w:val="E562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AE1165"/>
    <w:multiLevelType w:val="hybridMultilevel"/>
    <w:tmpl w:val="285C98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56A1F26"/>
    <w:multiLevelType w:val="multilevel"/>
    <w:tmpl w:val="4AC0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3257B"/>
    <w:multiLevelType w:val="hybridMultilevel"/>
    <w:tmpl w:val="545C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D2AE5"/>
    <w:multiLevelType w:val="multilevel"/>
    <w:tmpl w:val="A3B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D92774"/>
    <w:multiLevelType w:val="hybridMultilevel"/>
    <w:tmpl w:val="3274D9AA"/>
    <w:lvl w:ilvl="0" w:tplc="0268BFC4">
      <w:start w:val="1"/>
      <w:numFmt w:val="bullet"/>
      <w:lvlText w:val=""/>
      <w:lvlJc w:val="left"/>
      <w:pPr>
        <w:ind w:left="720" w:hanging="360"/>
      </w:pPr>
      <w:rPr>
        <w:rFonts w:ascii="Symbol" w:hAnsi="Symbol" w:hint="default"/>
      </w:rPr>
    </w:lvl>
    <w:lvl w:ilvl="1" w:tplc="7A127794">
      <w:start w:val="1"/>
      <w:numFmt w:val="bullet"/>
      <w:lvlText w:val="o"/>
      <w:lvlJc w:val="left"/>
      <w:pPr>
        <w:ind w:left="1440" w:hanging="360"/>
      </w:pPr>
      <w:rPr>
        <w:rFonts w:ascii="Courier New" w:hAnsi="Courier New" w:hint="default"/>
      </w:rPr>
    </w:lvl>
    <w:lvl w:ilvl="2" w:tplc="F584740E">
      <w:start w:val="1"/>
      <w:numFmt w:val="bullet"/>
      <w:lvlText w:val=""/>
      <w:lvlJc w:val="left"/>
      <w:pPr>
        <w:ind w:left="2160" w:hanging="360"/>
      </w:pPr>
      <w:rPr>
        <w:rFonts w:ascii="Wingdings" w:hAnsi="Wingdings" w:hint="default"/>
      </w:rPr>
    </w:lvl>
    <w:lvl w:ilvl="3" w:tplc="AA2CEF98">
      <w:start w:val="1"/>
      <w:numFmt w:val="bullet"/>
      <w:lvlText w:val=""/>
      <w:lvlJc w:val="left"/>
      <w:pPr>
        <w:ind w:left="2880" w:hanging="360"/>
      </w:pPr>
      <w:rPr>
        <w:rFonts w:ascii="Symbol" w:hAnsi="Symbol" w:hint="default"/>
      </w:rPr>
    </w:lvl>
    <w:lvl w:ilvl="4" w:tplc="3C6ECBC6">
      <w:start w:val="1"/>
      <w:numFmt w:val="bullet"/>
      <w:lvlText w:val="o"/>
      <w:lvlJc w:val="left"/>
      <w:pPr>
        <w:ind w:left="3600" w:hanging="360"/>
      </w:pPr>
      <w:rPr>
        <w:rFonts w:ascii="Courier New" w:hAnsi="Courier New" w:hint="default"/>
      </w:rPr>
    </w:lvl>
    <w:lvl w:ilvl="5" w:tplc="2A7C4A2A">
      <w:start w:val="1"/>
      <w:numFmt w:val="bullet"/>
      <w:lvlText w:val=""/>
      <w:lvlJc w:val="left"/>
      <w:pPr>
        <w:ind w:left="4320" w:hanging="360"/>
      </w:pPr>
      <w:rPr>
        <w:rFonts w:ascii="Wingdings" w:hAnsi="Wingdings" w:hint="default"/>
      </w:rPr>
    </w:lvl>
    <w:lvl w:ilvl="6" w:tplc="862846DE">
      <w:start w:val="1"/>
      <w:numFmt w:val="bullet"/>
      <w:lvlText w:val=""/>
      <w:lvlJc w:val="left"/>
      <w:pPr>
        <w:ind w:left="5040" w:hanging="360"/>
      </w:pPr>
      <w:rPr>
        <w:rFonts w:ascii="Symbol" w:hAnsi="Symbol" w:hint="default"/>
      </w:rPr>
    </w:lvl>
    <w:lvl w:ilvl="7" w:tplc="2DC8C45C">
      <w:start w:val="1"/>
      <w:numFmt w:val="bullet"/>
      <w:lvlText w:val="o"/>
      <w:lvlJc w:val="left"/>
      <w:pPr>
        <w:ind w:left="5760" w:hanging="360"/>
      </w:pPr>
      <w:rPr>
        <w:rFonts w:ascii="Courier New" w:hAnsi="Courier New" w:hint="default"/>
      </w:rPr>
    </w:lvl>
    <w:lvl w:ilvl="8" w:tplc="91E0BCF2">
      <w:start w:val="1"/>
      <w:numFmt w:val="bullet"/>
      <w:lvlText w:val=""/>
      <w:lvlJc w:val="left"/>
      <w:pPr>
        <w:ind w:left="6480" w:hanging="360"/>
      </w:pPr>
      <w:rPr>
        <w:rFonts w:ascii="Wingdings" w:hAnsi="Wingdings" w:hint="default"/>
      </w:rPr>
    </w:lvl>
  </w:abstractNum>
  <w:abstractNum w:abstractNumId="6" w15:restartNumberingAfterBreak="0">
    <w:nsid w:val="445872A8"/>
    <w:multiLevelType w:val="hybridMultilevel"/>
    <w:tmpl w:val="45EA9238"/>
    <w:lvl w:ilvl="0" w:tplc="0D42D70E">
      <w:start w:val="1"/>
      <w:numFmt w:val="bullet"/>
      <w:lvlText w:val=""/>
      <w:lvlJc w:val="left"/>
      <w:pPr>
        <w:ind w:left="720" w:hanging="360"/>
      </w:pPr>
      <w:rPr>
        <w:rFonts w:ascii="Symbol" w:hAnsi="Symbol" w:hint="default"/>
      </w:rPr>
    </w:lvl>
    <w:lvl w:ilvl="1" w:tplc="B2B2D5A6">
      <w:start w:val="1"/>
      <w:numFmt w:val="bullet"/>
      <w:lvlText w:val="o"/>
      <w:lvlJc w:val="left"/>
      <w:pPr>
        <w:ind w:left="1440" w:hanging="360"/>
      </w:pPr>
      <w:rPr>
        <w:rFonts w:ascii="Courier New" w:hAnsi="Courier New" w:hint="default"/>
      </w:rPr>
    </w:lvl>
    <w:lvl w:ilvl="2" w:tplc="CE947A6C">
      <w:start w:val="1"/>
      <w:numFmt w:val="bullet"/>
      <w:lvlText w:val=""/>
      <w:lvlJc w:val="left"/>
      <w:pPr>
        <w:ind w:left="2160" w:hanging="360"/>
      </w:pPr>
      <w:rPr>
        <w:rFonts w:ascii="Wingdings" w:hAnsi="Wingdings" w:hint="default"/>
      </w:rPr>
    </w:lvl>
    <w:lvl w:ilvl="3" w:tplc="0E10C60E">
      <w:start w:val="1"/>
      <w:numFmt w:val="bullet"/>
      <w:lvlText w:val=""/>
      <w:lvlJc w:val="left"/>
      <w:pPr>
        <w:ind w:left="2880" w:hanging="360"/>
      </w:pPr>
      <w:rPr>
        <w:rFonts w:ascii="Symbol" w:hAnsi="Symbol" w:hint="default"/>
      </w:rPr>
    </w:lvl>
    <w:lvl w:ilvl="4" w:tplc="8AB85E3A">
      <w:start w:val="1"/>
      <w:numFmt w:val="bullet"/>
      <w:lvlText w:val="o"/>
      <w:lvlJc w:val="left"/>
      <w:pPr>
        <w:ind w:left="3600" w:hanging="360"/>
      </w:pPr>
      <w:rPr>
        <w:rFonts w:ascii="Courier New" w:hAnsi="Courier New" w:hint="default"/>
      </w:rPr>
    </w:lvl>
    <w:lvl w:ilvl="5" w:tplc="62DC0CF0">
      <w:start w:val="1"/>
      <w:numFmt w:val="bullet"/>
      <w:lvlText w:val=""/>
      <w:lvlJc w:val="left"/>
      <w:pPr>
        <w:ind w:left="4320" w:hanging="360"/>
      </w:pPr>
      <w:rPr>
        <w:rFonts w:ascii="Wingdings" w:hAnsi="Wingdings" w:hint="default"/>
      </w:rPr>
    </w:lvl>
    <w:lvl w:ilvl="6" w:tplc="D3C4BD64">
      <w:start w:val="1"/>
      <w:numFmt w:val="bullet"/>
      <w:lvlText w:val=""/>
      <w:lvlJc w:val="left"/>
      <w:pPr>
        <w:ind w:left="5040" w:hanging="360"/>
      </w:pPr>
      <w:rPr>
        <w:rFonts w:ascii="Symbol" w:hAnsi="Symbol" w:hint="default"/>
      </w:rPr>
    </w:lvl>
    <w:lvl w:ilvl="7" w:tplc="353C991C">
      <w:start w:val="1"/>
      <w:numFmt w:val="bullet"/>
      <w:lvlText w:val="o"/>
      <w:lvlJc w:val="left"/>
      <w:pPr>
        <w:ind w:left="5760" w:hanging="360"/>
      </w:pPr>
      <w:rPr>
        <w:rFonts w:ascii="Courier New" w:hAnsi="Courier New" w:hint="default"/>
      </w:rPr>
    </w:lvl>
    <w:lvl w:ilvl="8" w:tplc="2BD87300">
      <w:start w:val="1"/>
      <w:numFmt w:val="bullet"/>
      <w:lvlText w:val=""/>
      <w:lvlJc w:val="left"/>
      <w:pPr>
        <w:ind w:left="6480" w:hanging="360"/>
      </w:pPr>
      <w:rPr>
        <w:rFonts w:ascii="Wingdings" w:hAnsi="Wingdings" w:hint="default"/>
      </w:rPr>
    </w:lvl>
  </w:abstractNum>
  <w:abstractNum w:abstractNumId="7" w15:restartNumberingAfterBreak="0">
    <w:nsid w:val="648C0C55"/>
    <w:multiLevelType w:val="hybridMultilevel"/>
    <w:tmpl w:val="AD9C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365A5"/>
    <w:multiLevelType w:val="hybridMultilevel"/>
    <w:tmpl w:val="7CFEA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3646637">
    <w:abstractNumId w:val="4"/>
  </w:num>
  <w:num w:numId="2" w16cid:durableId="250044561">
    <w:abstractNumId w:val="7"/>
  </w:num>
  <w:num w:numId="3" w16cid:durableId="612398168">
    <w:abstractNumId w:val="0"/>
  </w:num>
  <w:num w:numId="4" w16cid:durableId="729234872">
    <w:abstractNumId w:val="2"/>
  </w:num>
  <w:num w:numId="5" w16cid:durableId="978147931">
    <w:abstractNumId w:val="1"/>
  </w:num>
  <w:num w:numId="6" w16cid:durableId="460079186">
    <w:abstractNumId w:val="6"/>
  </w:num>
  <w:num w:numId="7" w16cid:durableId="1460563974">
    <w:abstractNumId w:val="5"/>
  </w:num>
  <w:num w:numId="8" w16cid:durableId="1445922673">
    <w:abstractNumId w:val="3"/>
  </w:num>
  <w:num w:numId="9" w16cid:durableId="785195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93"/>
    <w:rsid w:val="000109DC"/>
    <w:rsid w:val="000145B8"/>
    <w:rsid w:val="000163DA"/>
    <w:rsid w:val="00022BCF"/>
    <w:rsid w:val="00037ECE"/>
    <w:rsid w:val="00054085"/>
    <w:rsid w:val="00060068"/>
    <w:rsid w:val="000800E3"/>
    <w:rsid w:val="00083E93"/>
    <w:rsid w:val="00090CCA"/>
    <w:rsid w:val="000A076A"/>
    <w:rsid w:val="000A58A5"/>
    <w:rsid w:val="000B3E46"/>
    <w:rsid w:val="000C167D"/>
    <w:rsid w:val="000C412F"/>
    <w:rsid w:val="000D464B"/>
    <w:rsid w:val="000E07E7"/>
    <w:rsid w:val="00116C4B"/>
    <w:rsid w:val="00130F41"/>
    <w:rsid w:val="00132D51"/>
    <w:rsid w:val="00141AB0"/>
    <w:rsid w:val="00157CC8"/>
    <w:rsid w:val="001623CA"/>
    <w:rsid w:val="00181C6A"/>
    <w:rsid w:val="001A183F"/>
    <w:rsid w:val="001C5E74"/>
    <w:rsid w:val="001D1CAD"/>
    <w:rsid w:val="001E2726"/>
    <w:rsid w:val="001F0597"/>
    <w:rsid w:val="00204F27"/>
    <w:rsid w:val="00205FA2"/>
    <w:rsid w:val="002145F9"/>
    <w:rsid w:val="00225BEF"/>
    <w:rsid w:val="00243E3E"/>
    <w:rsid w:val="00280099"/>
    <w:rsid w:val="00284EF7"/>
    <w:rsid w:val="00293975"/>
    <w:rsid w:val="002B1551"/>
    <w:rsid w:val="002B4ED7"/>
    <w:rsid w:val="002B5F0C"/>
    <w:rsid w:val="002C06ED"/>
    <w:rsid w:val="002C2AC0"/>
    <w:rsid w:val="00304551"/>
    <w:rsid w:val="00320F0E"/>
    <w:rsid w:val="00330400"/>
    <w:rsid w:val="00330963"/>
    <w:rsid w:val="00340220"/>
    <w:rsid w:val="0034169F"/>
    <w:rsid w:val="003442BB"/>
    <w:rsid w:val="003460FB"/>
    <w:rsid w:val="00370897"/>
    <w:rsid w:val="00380A9F"/>
    <w:rsid w:val="003A03B9"/>
    <w:rsid w:val="003D1E41"/>
    <w:rsid w:val="003E0EA2"/>
    <w:rsid w:val="003E47B7"/>
    <w:rsid w:val="003E7326"/>
    <w:rsid w:val="00405B5C"/>
    <w:rsid w:val="00411BE0"/>
    <w:rsid w:val="0041753E"/>
    <w:rsid w:val="00417F5C"/>
    <w:rsid w:val="0042713E"/>
    <w:rsid w:val="004273A8"/>
    <w:rsid w:val="00441AA6"/>
    <w:rsid w:val="004459A6"/>
    <w:rsid w:val="00452383"/>
    <w:rsid w:val="00452DF7"/>
    <w:rsid w:val="00462516"/>
    <w:rsid w:val="00477521"/>
    <w:rsid w:val="00480F97"/>
    <w:rsid w:val="0049015B"/>
    <w:rsid w:val="00491AE7"/>
    <w:rsid w:val="004A4262"/>
    <w:rsid w:val="004A5EF3"/>
    <w:rsid w:val="004B37DD"/>
    <w:rsid w:val="004C1202"/>
    <w:rsid w:val="004D0E9E"/>
    <w:rsid w:val="004D5257"/>
    <w:rsid w:val="004E17B1"/>
    <w:rsid w:val="004E3755"/>
    <w:rsid w:val="004E3AD9"/>
    <w:rsid w:val="004E5B4D"/>
    <w:rsid w:val="004F194C"/>
    <w:rsid w:val="00504720"/>
    <w:rsid w:val="005079FE"/>
    <w:rsid w:val="00563548"/>
    <w:rsid w:val="00565123"/>
    <w:rsid w:val="00573271"/>
    <w:rsid w:val="00573522"/>
    <w:rsid w:val="00576916"/>
    <w:rsid w:val="00586122"/>
    <w:rsid w:val="00586AE9"/>
    <w:rsid w:val="00595D50"/>
    <w:rsid w:val="005C1F0B"/>
    <w:rsid w:val="005C365C"/>
    <w:rsid w:val="005D0B15"/>
    <w:rsid w:val="005E0C44"/>
    <w:rsid w:val="005F42B6"/>
    <w:rsid w:val="00600822"/>
    <w:rsid w:val="006135CB"/>
    <w:rsid w:val="006240E5"/>
    <w:rsid w:val="00627D6B"/>
    <w:rsid w:val="00664032"/>
    <w:rsid w:val="00695F10"/>
    <w:rsid w:val="00696799"/>
    <w:rsid w:val="006A22D1"/>
    <w:rsid w:val="006A5BD5"/>
    <w:rsid w:val="006B0F25"/>
    <w:rsid w:val="006B1292"/>
    <w:rsid w:val="006B3B21"/>
    <w:rsid w:val="006D6883"/>
    <w:rsid w:val="006E0269"/>
    <w:rsid w:val="00714604"/>
    <w:rsid w:val="0071516D"/>
    <w:rsid w:val="00730281"/>
    <w:rsid w:val="00737654"/>
    <w:rsid w:val="007476FA"/>
    <w:rsid w:val="00750F87"/>
    <w:rsid w:val="00754329"/>
    <w:rsid w:val="00755630"/>
    <w:rsid w:val="00757EFB"/>
    <w:rsid w:val="00764C32"/>
    <w:rsid w:val="007659E0"/>
    <w:rsid w:val="00774824"/>
    <w:rsid w:val="00775AAE"/>
    <w:rsid w:val="007E53D5"/>
    <w:rsid w:val="007E7AF7"/>
    <w:rsid w:val="007F317A"/>
    <w:rsid w:val="00826301"/>
    <w:rsid w:val="00857FE6"/>
    <w:rsid w:val="00896E5C"/>
    <w:rsid w:val="008A3CA7"/>
    <w:rsid w:val="008A5CA0"/>
    <w:rsid w:val="008B0FF5"/>
    <w:rsid w:val="008B7680"/>
    <w:rsid w:val="008D7422"/>
    <w:rsid w:val="008F4282"/>
    <w:rsid w:val="008F42DC"/>
    <w:rsid w:val="0091393F"/>
    <w:rsid w:val="00917954"/>
    <w:rsid w:val="0092263B"/>
    <w:rsid w:val="00924C08"/>
    <w:rsid w:val="009351A6"/>
    <w:rsid w:val="00937FDD"/>
    <w:rsid w:val="00942465"/>
    <w:rsid w:val="0095328C"/>
    <w:rsid w:val="00960F34"/>
    <w:rsid w:val="009B54EE"/>
    <w:rsid w:val="009E0F11"/>
    <w:rsid w:val="009F503D"/>
    <w:rsid w:val="00A14681"/>
    <w:rsid w:val="00A508B3"/>
    <w:rsid w:val="00A70955"/>
    <w:rsid w:val="00A71420"/>
    <w:rsid w:val="00A772B2"/>
    <w:rsid w:val="00A873A0"/>
    <w:rsid w:val="00A948B4"/>
    <w:rsid w:val="00AA1E93"/>
    <w:rsid w:val="00AA276E"/>
    <w:rsid w:val="00AB4E04"/>
    <w:rsid w:val="00AB70A0"/>
    <w:rsid w:val="00AC6AAA"/>
    <w:rsid w:val="00AD6FEF"/>
    <w:rsid w:val="00AE3A9D"/>
    <w:rsid w:val="00B06C12"/>
    <w:rsid w:val="00B1265B"/>
    <w:rsid w:val="00B12F70"/>
    <w:rsid w:val="00B207F4"/>
    <w:rsid w:val="00B3489A"/>
    <w:rsid w:val="00B37CD1"/>
    <w:rsid w:val="00B44A8C"/>
    <w:rsid w:val="00B60293"/>
    <w:rsid w:val="00B834CF"/>
    <w:rsid w:val="00BA6298"/>
    <w:rsid w:val="00BB052B"/>
    <w:rsid w:val="00BB2E12"/>
    <w:rsid w:val="00BB30CB"/>
    <w:rsid w:val="00BC64EB"/>
    <w:rsid w:val="00BE5B01"/>
    <w:rsid w:val="00BF3348"/>
    <w:rsid w:val="00BF4ECD"/>
    <w:rsid w:val="00C44412"/>
    <w:rsid w:val="00C50E6A"/>
    <w:rsid w:val="00C53B1A"/>
    <w:rsid w:val="00C56403"/>
    <w:rsid w:val="00C62F25"/>
    <w:rsid w:val="00C641F7"/>
    <w:rsid w:val="00C664CC"/>
    <w:rsid w:val="00C67762"/>
    <w:rsid w:val="00C800DC"/>
    <w:rsid w:val="00C805D4"/>
    <w:rsid w:val="00C81751"/>
    <w:rsid w:val="00C83652"/>
    <w:rsid w:val="00CA51AC"/>
    <w:rsid w:val="00CD0AE3"/>
    <w:rsid w:val="00CD23EB"/>
    <w:rsid w:val="00CD2CE0"/>
    <w:rsid w:val="00CD5613"/>
    <w:rsid w:val="00CD5C84"/>
    <w:rsid w:val="00CE6E94"/>
    <w:rsid w:val="00D0009D"/>
    <w:rsid w:val="00D03198"/>
    <w:rsid w:val="00D06369"/>
    <w:rsid w:val="00D167AA"/>
    <w:rsid w:val="00D455D0"/>
    <w:rsid w:val="00D573FB"/>
    <w:rsid w:val="00D6004C"/>
    <w:rsid w:val="00D61595"/>
    <w:rsid w:val="00D84D5A"/>
    <w:rsid w:val="00D91A72"/>
    <w:rsid w:val="00DD1449"/>
    <w:rsid w:val="00DD4B36"/>
    <w:rsid w:val="00DD5376"/>
    <w:rsid w:val="00E07FFC"/>
    <w:rsid w:val="00E1281F"/>
    <w:rsid w:val="00E243B8"/>
    <w:rsid w:val="00E256DE"/>
    <w:rsid w:val="00E3081B"/>
    <w:rsid w:val="00E47EF3"/>
    <w:rsid w:val="00E5614A"/>
    <w:rsid w:val="00E634F6"/>
    <w:rsid w:val="00E64393"/>
    <w:rsid w:val="00E72179"/>
    <w:rsid w:val="00E80AC3"/>
    <w:rsid w:val="00E8122A"/>
    <w:rsid w:val="00E81E81"/>
    <w:rsid w:val="00E837C9"/>
    <w:rsid w:val="00E95DD4"/>
    <w:rsid w:val="00EA1990"/>
    <w:rsid w:val="00EA3079"/>
    <w:rsid w:val="00EE040C"/>
    <w:rsid w:val="00EE549A"/>
    <w:rsid w:val="00EF6E68"/>
    <w:rsid w:val="00F01211"/>
    <w:rsid w:val="00F12A00"/>
    <w:rsid w:val="00F200CA"/>
    <w:rsid w:val="00F33E00"/>
    <w:rsid w:val="00F76A14"/>
    <w:rsid w:val="00FA2B18"/>
    <w:rsid w:val="00FB0383"/>
    <w:rsid w:val="00FD7B4E"/>
    <w:rsid w:val="00FE1A00"/>
    <w:rsid w:val="00FE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371B"/>
  <w15:chartTrackingRefBased/>
  <w15:docId w15:val="{1DA6F0FB-24FD-480E-B9EF-0A0D51D1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E93"/>
  </w:style>
  <w:style w:type="paragraph" w:styleId="Footer">
    <w:name w:val="footer"/>
    <w:basedOn w:val="Normal"/>
    <w:link w:val="FooterChar"/>
    <w:uiPriority w:val="99"/>
    <w:unhideWhenUsed/>
    <w:rsid w:val="0008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E93"/>
  </w:style>
  <w:style w:type="character" w:styleId="Hyperlink">
    <w:name w:val="Hyperlink"/>
    <w:basedOn w:val="DefaultParagraphFont"/>
    <w:uiPriority w:val="99"/>
    <w:unhideWhenUsed/>
    <w:rsid w:val="00696799"/>
    <w:rPr>
      <w:color w:val="0000FF"/>
      <w:u w:val="single"/>
    </w:rPr>
  </w:style>
  <w:style w:type="character" w:styleId="Emphasis">
    <w:name w:val="Emphasis"/>
    <w:basedOn w:val="DefaultParagraphFont"/>
    <w:uiPriority w:val="20"/>
    <w:qFormat/>
    <w:rsid w:val="00A508B3"/>
    <w:rPr>
      <w:i/>
      <w:iCs/>
    </w:rPr>
  </w:style>
  <w:style w:type="character" w:styleId="FollowedHyperlink">
    <w:name w:val="FollowedHyperlink"/>
    <w:basedOn w:val="DefaultParagraphFont"/>
    <w:uiPriority w:val="99"/>
    <w:semiHidden/>
    <w:unhideWhenUsed/>
    <w:rsid w:val="00D573FB"/>
    <w:rPr>
      <w:color w:val="954F72" w:themeColor="followedHyperlink"/>
      <w:u w:val="single"/>
    </w:rPr>
  </w:style>
  <w:style w:type="paragraph" w:customStyle="1" w:styleId="titlecontent">
    <w:name w:val="title_content"/>
    <w:basedOn w:val="Normal"/>
    <w:rsid w:val="003416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6A5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A5BD5"/>
  </w:style>
  <w:style w:type="character" w:customStyle="1" w:styleId="eop">
    <w:name w:val="eop"/>
    <w:basedOn w:val="DefaultParagraphFont"/>
    <w:rsid w:val="006A5BD5"/>
  </w:style>
  <w:style w:type="paragraph" w:styleId="NoSpacing">
    <w:name w:val="No Spacing"/>
    <w:uiPriority w:val="1"/>
    <w:qFormat/>
    <w:rsid w:val="000145B8"/>
    <w:pPr>
      <w:spacing w:after="0" w:line="240" w:lineRule="auto"/>
    </w:pPr>
  </w:style>
  <w:style w:type="paragraph" w:styleId="ListParagraph">
    <w:name w:val="List Paragraph"/>
    <w:basedOn w:val="Normal"/>
    <w:uiPriority w:val="34"/>
    <w:qFormat/>
    <w:rsid w:val="00D03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41013">
      <w:bodyDiv w:val="1"/>
      <w:marLeft w:val="0"/>
      <w:marRight w:val="0"/>
      <w:marTop w:val="0"/>
      <w:marBottom w:val="0"/>
      <w:divBdr>
        <w:top w:val="none" w:sz="0" w:space="0" w:color="auto"/>
        <w:left w:val="none" w:sz="0" w:space="0" w:color="auto"/>
        <w:bottom w:val="none" w:sz="0" w:space="0" w:color="auto"/>
        <w:right w:val="none" w:sz="0" w:space="0" w:color="auto"/>
      </w:divBdr>
      <w:divsChild>
        <w:div w:id="1207135580">
          <w:marLeft w:val="0"/>
          <w:marRight w:val="0"/>
          <w:marTop w:val="0"/>
          <w:marBottom w:val="0"/>
          <w:divBdr>
            <w:top w:val="none" w:sz="0" w:space="0" w:color="auto"/>
            <w:left w:val="none" w:sz="0" w:space="0" w:color="auto"/>
            <w:bottom w:val="none" w:sz="0" w:space="0" w:color="auto"/>
            <w:right w:val="none" w:sz="0" w:space="0" w:color="auto"/>
          </w:divBdr>
        </w:div>
        <w:div w:id="412700865">
          <w:marLeft w:val="0"/>
          <w:marRight w:val="0"/>
          <w:marTop w:val="0"/>
          <w:marBottom w:val="0"/>
          <w:divBdr>
            <w:top w:val="none" w:sz="0" w:space="0" w:color="auto"/>
            <w:left w:val="none" w:sz="0" w:space="0" w:color="auto"/>
            <w:bottom w:val="none" w:sz="0" w:space="0" w:color="auto"/>
            <w:right w:val="none" w:sz="0" w:space="0" w:color="auto"/>
          </w:divBdr>
        </w:div>
        <w:div w:id="598609949">
          <w:marLeft w:val="0"/>
          <w:marRight w:val="0"/>
          <w:marTop w:val="0"/>
          <w:marBottom w:val="0"/>
          <w:divBdr>
            <w:top w:val="none" w:sz="0" w:space="0" w:color="auto"/>
            <w:left w:val="none" w:sz="0" w:space="0" w:color="auto"/>
            <w:bottom w:val="none" w:sz="0" w:space="0" w:color="auto"/>
            <w:right w:val="none" w:sz="0" w:space="0" w:color="auto"/>
          </w:divBdr>
        </w:div>
        <w:div w:id="793409792">
          <w:marLeft w:val="0"/>
          <w:marRight w:val="0"/>
          <w:marTop w:val="0"/>
          <w:marBottom w:val="0"/>
          <w:divBdr>
            <w:top w:val="none" w:sz="0" w:space="0" w:color="auto"/>
            <w:left w:val="none" w:sz="0" w:space="0" w:color="auto"/>
            <w:bottom w:val="none" w:sz="0" w:space="0" w:color="auto"/>
            <w:right w:val="none" w:sz="0" w:space="0" w:color="auto"/>
          </w:divBdr>
        </w:div>
        <w:div w:id="376777834">
          <w:marLeft w:val="0"/>
          <w:marRight w:val="0"/>
          <w:marTop w:val="0"/>
          <w:marBottom w:val="0"/>
          <w:divBdr>
            <w:top w:val="none" w:sz="0" w:space="0" w:color="auto"/>
            <w:left w:val="none" w:sz="0" w:space="0" w:color="auto"/>
            <w:bottom w:val="none" w:sz="0" w:space="0" w:color="auto"/>
            <w:right w:val="none" w:sz="0" w:space="0" w:color="auto"/>
          </w:divBdr>
        </w:div>
        <w:div w:id="1953778291">
          <w:marLeft w:val="0"/>
          <w:marRight w:val="0"/>
          <w:marTop w:val="0"/>
          <w:marBottom w:val="0"/>
          <w:divBdr>
            <w:top w:val="none" w:sz="0" w:space="0" w:color="auto"/>
            <w:left w:val="none" w:sz="0" w:space="0" w:color="auto"/>
            <w:bottom w:val="none" w:sz="0" w:space="0" w:color="auto"/>
            <w:right w:val="none" w:sz="0" w:space="0" w:color="auto"/>
          </w:divBdr>
        </w:div>
      </w:divsChild>
    </w:div>
    <w:div w:id="1357999840">
      <w:bodyDiv w:val="1"/>
      <w:marLeft w:val="0"/>
      <w:marRight w:val="0"/>
      <w:marTop w:val="0"/>
      <w:marBottom w:val="0"/>
      <w:divBdr>
        <w:top w:val="none" w:sz="0" w:space="0" w:color="auto"/>
        <w:left w:val="none" w:sz="0" w:space="0" w:color="auto"/>
        <w:bottom w:val="none" w:sz="0" w:space="0" w:color="auto"/>
        <w:right w:val="none" w:sz="0" w:space="0" w:color="auto"/>
      </w:divBdr>
      <w:divsChild>
        <w:div w:id="949434940">
          <w:marLeft w:val="0"/>
          <w:marRight w:val="0"/>
          <w:marTop w:val="0"/>
          <w:marBottom w:val="0"/>
          <w:divBdr>
            <w:top w:val="none" w:sz="0" w:space="0" w:color="auto"/>
            <w:left w:val="none" w:sz="0" w:space="0" w:color="auto"/>
            <w:bottom w:val="none" w:sz="0" w:space="0" w:color="auto"/>
            <w:right w:val="none" w:sz="0" w:space="0" w:color="auto"/>
          </w:divBdr>
        </w:div>
        <w:div w:id="914777490">
          <w:marLeft w:val="0"/>
          <w:marRight w:val="0"/>
          <w:marTop w:val="0"/>
          <w:marBottom w:val="0"/>
          <w:divBdr>
            <w:top w:val="none" w:sz="0" w:space="0" w:color="auto"/>
            <w:left w:val="none" w:sz="0" w:space="0" w:color="auto"/>
            <w:bottom w:val="none" w:sz="0" w:space="0" w:color="auto"/>
            <w:right w:val="none" w:sz="0" w:space="0" w:color="auto"/>
          </w:divBdr>
        </w:div>
        <w:div w:id="862792346">
          <w:marLeft w:val="0"/>
          <w:marRight w:val="0"/>
          <w:marTop w:val="0"/>
          <w:marBottom w:val="0"/>
          <w:divBdr>
            <w:top w:val="none" w:sz="0" w:space="0" w:color="auto"/>
            <w:left w:val="none" w:sz="0" w:space="0" w:color="auto"/>
            <w:bottom w:val="none" w:sz="0" w:space="0" w:color="auto"/>
            <w:right w:val="none" w:sz="0" w:space="0" w:color="auto"/>
          </w:divBdr>
        </w:div>
        <w:div w:id="1980063584">
          <w:marLeft w:val="0"/>
          <w:marRight w:val="0"/>
          <w:marTop w:val="0"/>
          <w:marBottom w:val="0"/>
          <w:divBdr>
            <w:top w:val="none" w:sz="0" w:space="0" w:color="auto"/>
            <w:left w:val="none" w:sz="0" w:space="0" w:color="auto"/>
            <w:bottom w:val="none" w:sz="0" w:space="0" w:color="auto"/>
            <w:right w:val="none" w:sz="0" w:space="0" w:color="auto"/>
          </w:divBdr>
        </w:div>
        <w:div w:id="257100740">
          <w:marLeft w:val="0"/>
          <w:marRight w:val="0"/>
          <w:marTop w:val="0"/>
          <w:marBottom w:val="0"/>
          <w:divBdr>
            <w:top w:val="none" w:sz="0" w:space="0" w:color="auto"/>
            <w:left w:val="none" w:sz="0" w:space="0" w:color="auto"/>
            <w:bottom w:val="none" w:sz="0" w:space="0" w:color="auto"/>
            <w:right w:val="none" w:sz="0" w:space="0" w:color="auto"/>
          </w:divBdr>
        </w:div>
        <w:div w:id="1863014596">
          <w:marLeft w:val="0"/>
          <w:marRight w:val="0"/>
          <w:marTop w:val="0"/>
          <w:marBottom w:val="0"/>
          <w:divBdr>
            <w:top w:val="none" w:sz="0" w:space="0" w:color="auto"/>
            <w:left w:val="none" w:sz="0" w:space="0" w:color="auto"/>
            <w:bottom w:val="none" w:sz="0" w:space="0" w:color="auto"/>
            <w:right w:val="none" w:sz="0" w:space="0" w:color="auto"/>
          </w:divBdr>
        </w:div>
        <w:div w:id="1770661040">
          <w:marLeft w:val="0"/>
          <w:marRight w:val="0"/>
          <w:marTop w:val="0"/>
          <w:marBottom w:val="0"/>
          <w:divBdr>
            <w:top w:val="none" w:sz="0" w:space="0" w:color="auto"/>
            <w:left w:val="none" w:sz="0" w:space="0" w:color="auto"/>
            <w:bottom w:val="none" w:sz="0" w:space="0" w:color="auto"/>
            <w:right w:val="none" w:sz="0" w:space="0" w:color="auto"/>
          </w:divBdr>
        </w:div>
        <w:div w:id="158931927">
          <w:marLeft w:val="0"/>
          <w:marRight w:val="0"/>
          <w:marTop w:val="0"/>
          <w:marBottom w:val="0"/>
          <w:divBdr>
            <w:top w:val="none" w:sz="0" w:space="0" w:color="auto"/>
            <w:left w:val="none" w:sz="0" w:space="0" w:color="auto"/>
            <w:bottom w:val="none" w:sz="0" w:space="0" w:color="auto"/>
            <w:right w:val="none" w:sz="0" w:space="0" w:color="auto"/>
          </w:divBdr>
        </w:div>
        <w:div w:id="126507783">
          <w:marLeft w:val="0"/>
          <w:marRight w:val="0"/>
          <w:marTop w:val="0"/>
          <w:marBottom w:val="0"/>
          <w:divBdr>
            <w:top w:val="none" w:sz="0" w:space="0" w:color="auto"/>
            <w:left w:val="none" w:sz="0" w:space="0" w:color="auto"/>
            <w:bottom w:val="none" w:sz="0" w:space="0" w:color="auto"/>
            <w:right w:val="none" w:sz="0" w:space="0" w:color="auto"/>
          </w:divBdr>
        </w:div>
        <w:div w:id="746658761">
          <w:marLeft w:val="0"/>
          <w:marRight w:val="0"/>
          <w:marTop w:val="0"/>
          <w:marBottom w:val="0"/>
          <w:divBdr>
            <w:top w:val="none" w:sz="0" w:space="0" w:color="auto"/>
            <w:left w:val="none" w:sz="0" w:space="0" w:color="auto"/>
            <w:bottom w:val="none" w:sz="0" w:space="0" w:color="auto"/>
            <w:right w:val="none" w:sz="0" w:space="0" w:color="auto"/>
          </w:divBdr>
        </w:div>
        <w:div w:id="123234541">
          <w:marLeft w:val="0"/>
          <w:marRight w:val="0"/>
          <w:marTop w:val="0"/>
          <w:marBottom w:val="0"/>
          <w:divBdr>
            <w:top w:val="none" w:sz="0" w:space="0" w:color="auto"/>
            <w:left w:val="none" w:sz="0" w:space="0" w:color="auto"/>
            <w:bottom w:val="none" w:sz="0" w:space="0" w:color="auto"/>
            <w:right w:val="none" w:sz="0" w:space="0" w:color="auto"/>
          </w:divBdr>
        </w:div>
        <w:div w:id="2781600">
          <w:marLeft w:val="0"/>
          <w:marRight w:val="0"/>
          <w:marTop w:val="0"/>
          <w:marBottom w:val="0"/>
          <w:divBdr>
            <w:top w:val="none" w:sz="0" w:space="0" w:color="auto"/>
            <w:left w:val="none" w:sz="0" w:space="0" w:color="auto"/>
            <w:bottom w:val="none" w:sz="0" w:space="0" w:color="auto"/>
            <w:right w:val="none" w:sz="0" w:space="0" w:color="auto"/>
          </w:divBdr>
        </w:div>
        <w:div w:id="946425108">
          <w:marLeft w:val="0"/>
          <w:marRight w:val="0"/>
          <w:marTop w:val="0"/>
          <w:marBottom w:val="0"/>
          <w:divBdr>
            <w:top w:val="none" w:sz="0" w:space="0" w:color="auto"/>
            <w:left w:val="none" w:sz="0" w:space="0" w:color="auto"/>
            <w:bottom w:val="none" w:sz="0" w:space="0" w:color="auto"/>
            <w:right w:val="none" w:sz="0" w:space="0" w:color="auto"/>
          </w:divBdr>
        </w:div>
        <w:div w:id="619802947">
          <w:marLeft w:val="0"/>
          <w:marRight w:val="0"/>
          <w:marTop w:val="0"/>
          <w:marBottom w:val="0"/>
          <w:divBdr>
            <w:top w:val="none" w:sz="0" w:space="0" w:color="auto"/>
            <w:left w:val="none" w:sz="0" w:space="0" w:color="auto"/>
            <w:bottom w:val="none" w:sz="0" w:space="0" w:color="auto"/>
            <w:right w:val="none" w:sz="0" w:space="0" w:color="auto"/>
          </w:divBdr>
        </w:div>
        <w:div w:id="779495706">
          <w:marLeft w:val="0"/>
          <w:marRight w:val="0"/>
          <w:marTop w:val="0"/>
          <w:marBottom w:val="0"/>
          <w:divBdr>
            <w:top w:val="none" w:sz="0" w:space="0" w:color="auto"/>
            <w:left w:val="none" w:sz="0" w:space="0" w:color="auto"/>
            <w:bottom w:val="none" w:sz="0" w:space="0" w:color="auto"/>
            <w:right w:val="none" w:sz="0" w:space="0" w:color="auto"/>
          </w:divBdr>
        </w:div>
        <w:div w:id="1372220750">
          <w:marLeft w:val="0"/>
          <w:marRight w:val="0"/>
          <w:marTop w:val="0"/>
          <w:marBottom w:val="0"/>
          <w:divBdr>
            <w:top w:val="none" w:sz="0" w:space="0" w:color="auto"/>
            <w:left w:val="none" w:sz="0" w:space="0" w:color="auto"/>
            <w:bottom w:val="none" w:sz="0" w:space="0" w:color="auto"/>
            <w:right w:val="none" w:sz="0" w:space="0" w:color="auto"/>
          </w:divBdr>
        </w:div>
        <w:div w:id="1652177137">
          <w:marLeft w:val="0"/>
          <w:marRight w:val="0"/>
          <w:marTop w:val="0"/>
          <w:marBottom w:val="0"/>
          <w:divBdr>
            <w:top w:val="none" w:sz="0" w:space="0" w:color="auto"/>
            <w:left w:val="none" w:sz="0" w:space="0" w:color="auto"/>
            <w:bottom w:val="none" w:sz="0" w:space="0" w:color="auto"/>
            <w:right w:val="none" w:sz="0" w:space="0" w:color="auto"/>
          </w:divBdr>
        </w:div>
        <w:div w:id="162357227">
          <w:marLeft w:val="0"/>
          <w:marRight w:val="0"/>
          <w:marTop w:val="0"/>
          <w:marBottom w:val="0"/>
          <w:divBdr>
            <w:top w:val="none" w:sz="0" w:space="0" w:color="auto"/>
            <w:left w:val="none" w:sz="0" w:space="0" w:color="auto"/>
            <w:bottom w:val="none" w:sz="0" w:space="0" w:color="auto"/>
            <w:right w:val="none" w:sz="0" w:space="0" w:color="auto"/>
          </w:divBdr>
        </w:div>
        <w:div w:id="1801072762">
          <w:marLeft w:val="0"/>
          <w:marRight w:val="0"/>
          <w:marTop w:val="0"/>
          <w:marBottom w:val="0"/>
          <w:divBdr>
            <w:top w:val="none" w:sz="0" w:space="0" w:color="auto"/>
            <w:left w:val="none" w:sz="0" w:space="0" w:color="auto"/>
            <w:bottom w:val="none" w:sz="0" w:space="0" w:color="auto"/>
            <w:right w:val="none" w:sz="0" w:space="0" w:color="auto"/>
          </w:divBdr>
        </w:div>
        <w:div w:id="1175268061">
          <w:marLeft w:val="0"/>
          <w:marRight w:val="0"/>
          <w:marTop w:val="0"/>
          <w:marBottom w:val="0"/>
          <w:divBdr>
            <w:top w:val="none" w:sz="0" w:space="0" w:color="auto"/>
            <w:left w:val="none" w:sz="0" w:space="0" w:color="auto"/>
            <w:bottom w:val="none" w:sz="0" w:space="0" w:color="auto"/>
            <w:right w:val="none" w:sz="0" w:space="0" w:color="auto"/>
          </w:divBdr>
        </w:div>
        <w:div w:id="10761075">
          <w:marLeft w:val="0"/>
          <w:marRight w:val="0"/>
          <w:marTop w:val="0"/>
          <w:marBottom w:val="0"/>
          <w:divBdr>
            <w:top w:val="none" w:sz="0" w:space="0" w:color="auto"/>
            <w:left w:val="none" w:sz="0" w:space="0" w:color="auto"/>
            <w:bottom w:val="none" w:sz="0" w:space="0" w:color="auto"/>
            <w:right w:val="none" w:sz="0" w:space="0" w:color="auto"/>
          </w:divBdr>
        </w:div>
        <w:div w:id="1731347704">
          <w:marLeft w:val="0"/>
          <w:marRight w:val="0"/>
          <w:marTop w:val="0"/>
          <w:marBottom w:val="0"/>
          <w:divBdr>
            <w:top w:val="none" w:sz="0" w:space="0" w:color="auto"/>
            <w:left w:val="none" w:sz="0" w:space="0" w:color="auto"/>
            <w:bottom w:val="none" w:sz="0" w:space="0" w:color="auto"/>
            <w:right w:val="none" w:sz="0" w:space="0" w:color="auto"/>
          </w:divBdr>
        </w:div>
        <w:div w:id="82996639">
          <w:marLeft w:val="0"/>
          <w:marRight w:val="0"/>
          <w:marTop w:val="0"/>
          <w:marBottom w:val="0"/>
          <w:divBdr>
            <w:top w:val="none" w:sz="0" w:space="0" w:color="auto"/>
            <w:left w:val="none" w:sz="0" w:space="0" w:color="auto"/>
            <w:bottom w:val="none" w:sz="0" w:space="0" w:color="auto"/>
            <w:right w:val="none" w:sz="0" w:space="0" w:color="auto"/>
          </w:divBdr>
        </w:div>
        <w:div w:id="167597657">
          <w:marLeft w:val="0"/>
          <w:marRight w:val="0"/>
          <w:marTop w:val="0"/>
          <w:marBottom w:val="0"/>
          <w:divBdr>
            <w:top w:val="none" w:sz="0" w:space="0" w:color="auto"/>
            <w:left w:val="none" w:sz="0" w:space="0" w:color="auto"/>
            <w:bottom w:val="none" w:sz="0" w:space="0" w:color="auto"/>
            <w:right w:val="none" w:sz="0" w:space="0" w:color="auto"/>
          </w:divBdr>
        </w:div>
        <w:div w:id="989164988">
          <w:marLeft w:val="0"/>
          <w:marRight w:val="0"/>
          <w:marTop w:val="0"/>
          <w:marBottom w:val="0"/>
          <w:divBdr>
            <w:top w:val="none" w:sz="0" w:space="0" w:color="auto"/>
            <w:left w:val="none" w:sz="0" w:space="0" w:color="auto"/>
            <w:bottom w:val="none" w:sz="0" w:space="0" w:color="auto"/>
            <w:right w:val="none" w:sz="0" w:space="0" w:color="auto"/>
          </w:divBdr>
        </w:div>
        <w:div w:id="1740327221">
          <w:marLeft w:val="0"/>
          <w:marRight w:val="0"/>
          <w:marTop w:val="0"/>
          <w:marBottom w:val="0"/>
          <w:divBdr>
            <w:top w:val="none" w:sz="0" w:space="0" w:color="auto"/>
            <w:left w:val="none" w:sz="0" w:space="0" w:color="auto"/>
            <w:bottom w:val="none" w:sz="0" w:space="0" w:color="auto"/>
            <w:right w:val="none" w:sz="0" w:space="0" w:color="auto"/>
          </w:divBdr>
        </w:div>
        <w:div w:id="346298014">
          <w:marLeft w:val="0"/>
          <w:marRight w:val="0"/>
          <w:marTop w:val="0"/>
          <w:marBottom w:val="0"/>
          <w:divBdr>
            <w:top w:val="none" w:sz="0" w:space="0" w:color="auto"/>
            <w:left w:val="none" w:sz="0" w:space="0" w:color="auto"/>
            <w:bottom w:val="none" w:sz="0" w:space="0" w:color="auto"/>
            <w:right w:val="none" w:sz="0" w:space="0" w:color="auto"/>
          </w:divBdr>
        </w:div>
        <w:div w:id="936527115">
          <w:marLeft w:val="0"/>
          <w:marRight w:val="0"/>
          <w:marTop w:val="0"/>
          <w:marBottom w:val="0"/>
          <w:divBdr>
            <w:top w:val="none" w:sz="0" w:space="0" w:color="auto"/>
            <w:left w:val="none" w:sz="0" w:space="0" w:color="auto"/>
            <w:bottom w:val="none" w:sz="0" w:space="0" w:color="auto"/>
            <w:right w:val="none" w:sz="0" w:space="0" w:color="auto"/>
          </w:divBdr>
        </w:div>
        <w:div w:id="1620456370">
          <w:marLeft w:val="0"/>
          <w:marRight w:val="0"/>
          <w:marTop w:val="0"/>
          <w:marBottom w:val="0"/>
          <w:divBdr>
            <w:top w:val="none" w:sz="0" w:space="0" w:color="auto"/>
            <w:left w:val="none" w:sz="0" w:space="0" w:color="auto"/>
            <w:bottom w:val="none" w:sz="0" w:space="0" w:color="auto"/>
            <w:right w:val="none" w:sz="0" w:space="0" w:color="auto"/>
          </w:divBdr>
        </w:div>
        <w:div w:id="1183514829">
          <w:marLeft w:val="0"/>
          <w:marRight w:val="0"/>
          <w:marTop w:val="0"/>
          <w:marBottom w:val="0"/>
          <w:divBdr>
            <w:top w:val="none" w:sz="0" w:space="0" w:color="auto"/>
            <w:left w:val="none" w:sz="0" w:space="0" w:color="auto"/>
            <w:bottom w:val="none" w:sz="0" w:space="0" w:color="auto"/>
            <w:right w:val="none" w:sz="0" w:space="0" w:color="auto"/>
          </w:divBdr>
        </w:div>
        <w:div w:id="1197889384">
          <w:marLeft w:val="0"/>
          <w:marRight w:val="0"/>
          <w:marTop w:val="0"/>
          <w:marBottom w:val="0"/>
          <w:divBdr>
            <w:top w:val="none" w:sz="0" w:space="0" w:color="auto"/>
            <w:left w:val="none" w:sz="0" w:space="0" w:color="auto"/>
            <w:bottom w:val="none" w:sz="0" w:space="0" w:color="auto"/>
            <w:right w:val="none" w:sz="0" w:space="0" w:color="auto"/>
          </w:divBdr>
        </w:div>
        <w:div w:id="1216938730">
          <w:marLeft w:val="0"/>
          <w:marRight w:val="0"/>
          <w:marTop w:val="0"/>
          <w:marBottom w:val="0"/>
          <w:divBdr>
            <w:top w:val="none" w:sz="0" w:space="0" w:color="auto"/>
            <w:left w:val="none" w:sz="0" w:space="0" w:color="auto"/>
            <w:bottom w:val="none" w:sz="0" w:space="0" w:color="auto"/>
            <w:right w:val="none" w:sz="0" w:space="0" w:color="auto"/>
          </w:divBdr>
        </w:div>
        <w:div w:id="1119684043">
          <w:marLeft w:val="0"/>
          <w:marRight w:val="0"/>
          <w:marTop w:val="0"/>
          <w:marBottom w:val="0"/>
          <w:divBdr>
            <w:top w:val="none" w:sz="0" w:space="0" w:color="auto"/>
            <w:left w:val="none" w:sz="0" w:space="0" w:color="auto"/>
            <w:bottom w:val="none" w:sz="0" w:space="0" w:color="auto"/>
            <w:right w:val="none" w:sz="0" w:space="0" w:color="auto"/>
          </w:divBdr>
        </w:div>
        <w:div w:id="1285769297">
          <w:marLeft w:val="0"/>
          <w:marRight w:val="0"/>
          <w:marTop w:val="0"/>
          <w:marBottom w:val="0"/>
          <w:divBdr>
            <w:top w:val="none" w:sz="0" w:space="0" w:color="auto"/>
            <w:left w:val="none" w:sz="0" w:space="0" w:color="auto"/>
            <w:bottom w:val="none" w:sz="0" w:space="0" w:color="auto"/>
            <w:right w:val="none" w:sz="0" w:space="0" w:color="auto"/>
          </w:divBdr>
        </w:div>
        <w:div w:id="2063206772">
          <w:marLeft w:val="0"/>
          <w:marRight w:val="0"/>
          <w:marTop w:val="0"/>
          <w:marBottom w:val="0"/>
          <w:divBdr>
            <w:top w:val="none" w:sz="0" w:space="0" w:color="auto"/>
            <w:left w:val="none" w:sz="0" w:space="0" w:color="auto"/>
            <w:bottom w:val="none" w:sz="0" w:space="0" w:color="auto"/>
            <w:right w:val="none" w:sz="0" w:space="0" w:color="auto"/>
          </w:divBdr>
        </w:div>
        <w:div w:id="1125659125">
          <w:marLeft w:val="0"/>
          <w:marRight w:val="0"/>
          <w:marTop w:val="0"/>
          <w:marBottom w:val="0"/>
          <w:divBdr>
            <w:top w:val="none" w:sz="0" w:space="0" w:color="auto"/>
            <w:left w:val="none" w:sz="0" w:space="0" w:color="auto"/>
            <w:bottom w:val="none" w:sz="0" w:space="0" w:color="auto"/>
            <w:right w:val="none" w:sz="0" w:space="0" w:color="auto"/>
          </w:divBdr>
        </w:div>
        <w:div w:id="453332896">
          <w:marLeft w:val="0"/>
          <w:marRight w:val="0"/>
          <w:marTop w:val="0"/>
          <w:marBottom w:val="0"/>
          <w:divBdr>
            <w:top w:val="none" w:sz="0" w:space="0" w:color="auto"/>
            <w:left w:val="none" w:sz="0" w:space="0" w:color="auto"/>
            <w:bottom w:val="none" w:sz="0" w:space="0" w:color="auto"/>
            <w:right w:val="none" w:sz="0" w:space="0" w:color="auto"/>
          </w:divBdr>
        </w:div>
        <w:div w:id="1447197615">
          <w:marLeft w:val="0"/>
          <w:marRight w:val="0"/>
          <w:marTop w:val="0"/>
          <w:marBottom w:val="0"/>
          <w:divBdr>
            <w:top w:val="none" w:sz="0" w:space="0" w:color="auto"/>
            <w:left w:val="none" w:sz="0" w:space="0" w:color="auto"/>
            <w:bottom w:val="none" w:sz="0" w:space="0" w:color="auto"/>
            <w:right w:val="none" w:sz="0" w:space="0" w:color="auto"/>
          </w:divBdr>
        </w:div>
        <w:div w:id="595408704">
          <w:marLeft w:val="0"/>
          <w:marRight w:val="0"/>
          <w:marTop w:val="0"/>
          <w:marBottom w:val="0"/>
          <w:divBdr>
            <w:top w:val="none" w:sz="0" w:space="0" w:color="auto"/>
            <w:left w:val="none" w:sz="0" w:space="0" w:color="auto"/>
            <w:bottom w:val="none" w:sz="0" w:space="0" w:color="auto"/>
            <w:right w:val="none" w:sz="0" w:space="0" w:color="auto"/>
          </w:divBdr>
        </w:div>
        <w:div w:id="624388071">
          <w:marLeft w:val="0"/>
          <w:marRight w:val="0"/>
          <w:marTop w:val="0"/>
          <w:marBottom w:val="0"/>
          <w:divBdr>
            <w:top w:val="none" w:sz="0" w:space="0" w:color="auto"/>
            <w:left w:val="none" w:sz="0" w:space="0" w:color="auto"/>
            <w:bottom w:val="none" w:sz="0" w:space="0" w:color="auto"/>
            <w:right w:val="none" w:sz="0" w:space="0" w:color="auto"/>
          </w:divBdr>
        </w:div>
        <w:div w:id="734859813">
          <w:marLeft w:val="0"/>
          <w:marRight w:val="0"/>
          <w:marTop w:val="0"/>
          <w:marBottom w:val="0"/>
          <w:divBdr>
            <w:top w:val="none" w:sz="0" w:space="0" w:color="auto"/>
            <w:left w:val="none" w:sz="0" w:space="0" w:color="auto"/>
            <w:bottom w:val="none" w:sz="0" w:space="0" w:color="auto"/>
            <w:right w:val="none" w:sz="0" w:space="0" w:color="auto"/>
          </w:divBdr>
        </w:div>
        <w:div w:id="456143875">
          <w:marLeft w:val="0"/>
          <w:marRight w:val="0"/>
          <w:marTop w:val="0"/>
          <w:marBottom w:val="0"/>
          <w:divBdr>
            <w:top w:val="none" w:sz="0" w:space="0" w:color="auto"/>
            <w:left w:val="none" w:sz="0" w:space="0" w:color="auto"/>
            <w:bottom w:val="none" w:sz="0" w:space="0" w:color="auto"/>
            <w:right w:val="none" w:sz="0" w:space="0" w:color="auto"/>
          </w:divBdr>
        </w:div>
        <w:div w:id="1730224304">
          <w:marLeft w:val="0"/>
          <w:marRight w:val="0"/>
          <w:marTop w:val="0"/>
          <w:marBottom w:val="0"/>
          <w:divBdr>
            <w:top w:val="none" w:sz="0" w:space="0" w:color="auto"/>
            <w:left w:val="none" w:sz="0" w:space="0" w:color="auto"/>
            <w:bottom w:val="none" w:sz="0" w:space="0" w:color="auto"/>
            <w:right w:val="none" w:sz="0" w:space="0" w:color="auto"/>
          </w:divBdr>
        </w:div>
        <w:div w:id="285357455">
          <w:marLeft w:val="0"/>
          <w:marRight w:val="0"/>
          <w:marTop w:val="0"/>
          <w:marBottom w:val="0"/>
          <w:divBdr>
            <w:top w:val="none" w:sz="0" w:space="0" w:color="auto"/>
            <w:left w:val="none" w:sz="0" w:space="0" w:color="auto"/>
            <w:bottom w:val="none" w:sz="0" w:space="0" w:color="auto"/>
            <w:right w:val="none" w:sz="0" w:space="0" w:color="auto"/>
          </w:divBdr>
        </w:div>
      </w:divsChild>
    </w:div>
    <w:div w:id="1425564496">
      <w:bodyDiv w:val="1"/>
      <w:marLeft w:val="0"/>
      <w:marRight w:val="0"/>
      <w:marTop w:val="0"/>
      <w:marBottom w:val="0"/>
      <w:divBdr>
        <w:top w:val="none" w:sz="0" w:space="0" w:color="auto"/>
        <w:left w:val="none" w:sz="0" w:space="0" w:color="auto"/>
        <w:bottom w:val="none" w:sz="0" w:space="0" w:color="auto"/>
        <w:right w:val="none" w:sz="0" w:space="0" w:color="auto"/>
      </w:divBdr>
      <w:divsChild>
        <w:div w:id="93134160">
          <w:marLeft w:val="0"/>
          <w:marRight w:val="0"/>
          <w:marTop w:val="0"/>
          <w:marBottom w:val="0"/>
          <w:divBdr>
            <w:top w:val="none" w:sz="0" w:space="0" w:color="auto"/>
            <w:left w:val="none" w:sz="0" w:space="0" w:color="auto"/>
            <w:bottom w:val="none" w:sz="0" w:space="0" w:color="auto"/>
            <w:right w:val="none" w:sz="0" w:space="0" w:color="auto"/>
          </w:divBdr>
        </w:div>
        <w:div w:id="293410508">
          <w:marLeft w:val="0"/>
          <w:marRight w:val="0"/>
          <w:marTop w:val="0"/>
          <w:marBottom w:val="0"/>
          <w:divBdr>
            <w:top w:val="none" w:sz="0" w:space="0" w:color="auto"/>
            <w:left w:val="none" w:sz="0" w:space="0" w:color="auto"/>
            <w:bottom w:val="none" w:sz="0" w:space="0" w:color="auto"/>
            <w:right w:val="none" w:sz="0" w:space="0" w:color="auto"/>
          </w:divBdr>
        </w:div>
        <w:div w:id="707489662">
          <w:marLeft w:val="0"/>
          <w:marRight w:val="0"/>
          <w:marTop w:val="0"/>
          <w:marBottom w:val="0"/>
          <w:divBdr>
            <w:top w:val="none" w:sz="0" w:space="0" w:color="auto"/>
            <w:left w:val="none" w:sz="0" w:space="0" w:color="auto"/>
            <w:bottom w:val="none" w:sz="0" w:space="0" w:color="auto"/>
            <w:right w:val="none" w:sz="0" w:space="0" w:color="auto"/>
          </w:divBdr>
        </w:div>
        <w:div w:id="1686057098">
          <w:marLeft w:val="0"/>
          <w:marRight w:val="0"/>
          <w:marTop w:val="0"/>
          <w:marBottom w:val="0"/>
          <w:divBdr>
            <w:top w:val="none" w:sz="0" w:space="0" w:color="auto"/>
            <w:left w:val="none" w:sz="0" w:space="0" w:color="auto"/>
            <w:bottom w:val="none" w:sz="0" w:space="0" w:color="auto"/>
            <w:right w:val="none" w:sz="0" w:space="0" w:color="auto"/>
          </w:divBdr>
        </w:div>
        <w:div w:id="840704539">
          <w:marLeft w:val="0"/>
          <w:marRight w:val="0"/>
          <w:marTop w:val="0"/>
          <w:marBottom w:val="0"/>
          <w:divBdr>
            <w:top w:val="none" w:sz="0" w:space="0" w:color="auto"/>
            <w:left w:val="none" w:sz="0" w:space="0" w:color="auto"/>
            <w:bottom w:val="none" w:sz="0" w:space="0" w:color="auto"/>
            <w:right w:val="none" w:sz="0" w:space="0" w:color="auto"/>
          </w:divBdr>
        </w:div>
        <w:div w:id="1734549602">
          <w:marLeft w:val="0"/>
          <w:marRight w:val="0"/>
          <w:marTop w:val="0"/>
          <w:marBottom w:val="0"/>
          <w:divBdr>
            <w:top w:val="none" w:sz="0" w:space="0" w:color="auto"/>
            <w:left w:val="none" w:sz="0" w:space="0" w:color="auto"/>
            <w:bottom w:val="none" w:sz="0" w:space="0" w:color="auto"/>
            <w:right w:val="none" w:sz="0" w:space="0" w:color="auto"/>
          </w:divBdr>
        </w:div>
        <w:div w:id="1388647311">
          <w:marLeft w:val="0"/>
          <w:marRight w:val="0"/>
          <w:marTop w:val="0"/>
          <w:marBottom w:val="0"/>
          <w:divBdr>
            <w:top w:val="none" w:sz="0" w:space="0" w:color="auto"/>
            <w:left w:val="none" w:sz="0" w:space="0" w:color="auto"/>
            <w:bottom w:val="none" w:sz="0" w:space="0" w:color="auto"/>
            <w:right w:val="none" w:sz="0" w:space="0" w:color="auto"/>
          </w:divBdr>
        </w:div>
        <w:div w:id="1802573219">
          <w:marLeft w:val="0"/>
          <w:marRight w:val="0"/>
          <w:marTop w:val="0"/>
          <w:marBottom w:val="0"/>
          <w:divBdr>
            <w:top w:val="none" w:sz="0" w:space="0" w:color="auto"/>
            <w:left w:val="none" w:sz="0" w:space="0" w:color="auto"/>
            <w:bottom w:val="none" w:sz="0" w:space="0" w:color="auto"/>
            <w:right w:val="none" w:sz="0" w:space="0" w:color="auto"/>
          </w:divBdr>
        </w:div>
        <w:div w:id="673458277">
          <w:marLeft w:val="0"/>
          <w:marRight w:val="0"/>
          <w:marTop w:val="0"/>
          <w:marBottom w:val="0"/>
          <w:divBdr>
            <w:top w:val="none" w:sz="0" w:space="0" w:color="auto"/>
            <w:left w:val="none" w:sz="0" w:space="0" w:color="auto"/>
            <w:bottom w:val="none" w:sz="0" w:space="0" w:color="auto"/>
            <w:right w:val="none" w:sz="0" w:space="0" w:color="auto"/>
          </w:divBdr>
        </w:div>
        <w:div w:id="1168640464">
          <w:marLeft w:val="0"/>
          <w:marRight w:val="0"/>
          <w:marTop w:val="0"/>
          <w:marBottom w:val="0"/>
          <w:divBdr>
            <w:top w:val="none" w:sz="0" w:space="0" w:color="auto"/>
            <w:left w:val="none" w:sz="0" w:space="0" w:color="auto"/>
            <w:bottom w:val="none" w:sz="0" w:space="0" w:color="auto"/>
            <w:right w:val="none" w:sz="0" w:space="0" w:color="auto"/>
          </w:divBdr>
        </w:div>
        <w:div w:id="125583402">
          <w:marLeft w:val="0"/>
          <w:marRight w:val="0"/>
          <w:marTop w:val="0"/>
          <w:marBottom w:val="0"/>
          <w:divBdr>
            <w:top w:val="none" w:sz="0" w:space="0" w:color="auto"/>
            <w:left w:val="none" w:sz="0" w:space="0" w:color="auto"/>
            <w:bottom w:val="none" w:sz="0" w:space="0" w:color="auto"/>
            <w:right w:val="none" w:sz="0" w:space="0" w:color="auto"/>
          </w:divBdr>
        </w:div>
        <w:div w:id="650406121">
          <w:marLeft w:val="0"/>
          <w:marRight w:val="0"/>
          <w:marTop w:val="0"/>
          <w:marBottom w:val="0"/>
          <w:divBdr>
            <w:top w:val="none" w:sz="0" w:space="0" w:color="auto"/>
            <w:left w:val="none" w:sz="0" w:space="0" w:color="auto"/>
            <w:bottom w:val="none" w:sz="0" w:space="0" w:color="auto"/>
            <w:right w:val="none" w:sz="0" w:space="0" w:color="auto"/>
          </w:divBdr>
        </w:div>
        <w:div w:id="1433554335">
          <w:marLeft w:val="0"/>
          <w:marRight w:val="0"/>
          <w:marTop w:val="0"/>
          <w:marBottom w:val="0"/>
          <w:divBdr>
            <w:top w:val="none" w:sz="0" w:space="0" w:color="auto"/>
            <w:left w:val="none" w:sz="0" w:space="0" w:color="auto"/>
            <w:bottom w:val="none" w:sz="0" w:space="0" w:color="auto"/>
            <w:right w:val="none" w:sz="0" w:space="0" w:color="auto"/>
          </w:divBdr>
        </w:div>
        <w:div w:id="1922906399">
          <w:marLeft w:val="0"/>
          <w:marRight w:val="0"/>
          <w:marTop w:val="0"/>
          <w:marBottom w:val="0"/>
          <w:divBdr>
            <w:top w:val="none" w:sz="0" w:space="0" w:color="auto"/>
            <w:left w:val="none" w:sz="0" w:space="0" w:color="auto"/>
            <w:bottom w:val="none" w:sz="0" w:space="0" w:color="auto"/>
            <w:right w:val="none" w:sz="0" w:space="0" w:color="auto"/>
          </w:divBdr>
        </w:div>
        <w:div w:id="1781294230">
          <w:marLeft w:val="0"/>
          <w:marRight w:val="0"/>
          <w:marTop w:val="0"/>
          <w:marBottom w:val="0"/>
          <w:divBdr>
            <w:top w:val="none" w:sz="0" w:space="0" w:color="auto"/>
            <w:left w:val="none" w:sz="0" w:space="0" w:color="auto"/>
            <w:bottom w:val="none" w:sz="0" w:space="0" w:color="auto"/>
            <w:right w:val="none" w:sz="0" w:space="0" w:color="auto"/>
          </w:divBdr>
        </w:div>
        <w:div w:id="1778451381">
          <w:marLeft w:val="0"/>
          <w:marRight w:val="0"/>
          <w:marTop w:val="0"/>
          <w:marBottom w:val="0"/>
          <w:divBdr>
            <w:top w:val="none" w:sz="0" w:space="0" w:color="auto"/>
            <w:left w:val="none" w:sz="0" w:space="0" w:color="auto"/>
            <w:bottom w:val="none" w:sz="0" w:space="0" w:color="auto"/>
            <w:right w:val="none" w:sz="0" w:space="0" w:color="auto"/>
          </w:divBdr>
        </w:div>
        <w:div w:id="1245531684">
          <w:marLeft w:val="0"/>
          <w:marRight w:val="0"/>
          <w:marTop w:val="0"/>
          <w:marBottom w:val="0"/>
          <w:divBdr>
            <w:top w:val="none" w:sz="0" w:space="0" w:color="auto"/>
            <w:left w:val="none" w:sz="0" w:space="0" w:color="auto"/>
            <w:bottom w:val="none" w:sz="0" w:space="0" w:color="auto"/>
            <w:right w:val="none" w:sz="0" w:space="0" w:color="auto"/>
          </w:divBdr>
        </w:div>
        <w:div w:id="1666519524">
          <w:marLeft w:val="0"/>
          <w:marRight w:val="0"/>
          <w:marTop w:val="0"/>
          <w:marBottom w:val="0"/>
          <w:divBdr>
            <w:top w:val="none" w:sz="0" w:space="0" w:color="auto"/>
            <w:left w:val="none" w:sz="0" w:space="0" w:color="auto"/>
            <w:bottom w:val="none" w:sz="0" w:space="0" w:color="auto"/>
            <w:right w:val="none" w:sz="0" w:space="0" w:color="auto"/>
          </w:divBdr>
        </w:div>
        <w:div w:id="1918322741">
          <w:marLeft w:val="0"/>
          <w:marRight w:val="0"/>
          <w:marTop w:val="0"/>
          <w:marBottom w:val="0"/>
          <w:divBdr>
            <w:top w:val="none" w:sz="0" w:space="0" w:color="auto"/>
            <w:left w:val="none" w:sz="0" w:space="0" w:color="auto"/>
            <w:bottom w:val="none" w:sz="0" w:space="0" w:color="auto"/>
            <w:right w:val="none" w:sz="0" w:space="0" w:color="auto"/>
          </w:divBdr>
        </w:div>
        <w:div w:id="1013262303">
          <w:marLeft w:val="0"/>
          <w:marRight w:val="0"/>
          <w:marTop w:val="0"/>
          <w:marBottom w:val="0"/>
          <w:divBdr>
            <w:top w:val="none" w:sz="0" w:space="0" w:color="auto"/>
            <w:left w:val="none" w:sz="0" w:space="0" w:color="auto"/>
            <w:bottom w:val="none" w:sz="0" w:space="0" w:color="auto"/>
            <w:right w:val="none" w:sz="0" w:space="0" w:color="auto"/>
          </w:divBdr>
        </w:div>
        <w:div w:id="965352225">
          <w:marLeft w:val="0"/>
          <w:marRight w:val="0"/>
          <w:marTop w:val="0"/>
          <w:marBottom w:val="0"/>
          <w:divBdr>
            <w:top w:val="none" w:sz="0" w:space="0" w:color="auto"/>
            <w:left w:val="none" w:sz="0" w:space="0" w:color="auto"/>
            <w:bottom w:val="none" w:sz="0" w:space="0" w:color="auto"/>
            <w:right w:val="none" w:sz="0" w:space="0" w:color="auto"/>
          </w:divBdr>
        </w:div>
        <w:div w:id="1641113459">
          <w:marLeft w:val="0"/>
          <w:marRight w:val="0"/>
          <w:marTop w:val="0"/>
          <w:marBottom w:val="0"/>
          <w:divBdr>
            <w:top w:val="none" w:sz="0" w:space="0" w:color="auto"/>
            <w:left w:val="none" w:sz="0" w:space="0" w:color="auto"/>
            <w:bottom w:val="none" w:sz="0" w:space="0" w:color="auto"/>
            <w:right w:val="none" w:sz="0" w:space="0" w:color="auto"/>
          </w:divBdr>
        </w:div>
        <w:div w:id="1168789278">
          <w:marLeft w:val="0"/>
          <w:marRight w:val="0"/>
          <w:marTop w:val="0"/>
          <w:marBottom w:val="0"/>
          <w:divBdr>
            <w:top w:val="none" w:sz="0" w:space="0" w:color="auto"/>
            <w:left w:val="none" w:sz="0" w:space="0" w:color="auto"/>
            <w:bottom w:val="none" w:sz="0" w:space="0" w:color="auto"/>
            <w:right w:val="none" w:sz="0" w:space="0" w:color="auto"/>
          </w:divBdr>
        </w:div>
        <w:div w:id="1662199813">
          <w:marLeft w:val="0"/>
          <w:marRight w:val="0"/>
          <w:marTop w:val="0"/>
          <w:marBottom w:val="0"/>
          <w:divBdr>
            <w:top w:val="none" w:sz="0" w:space="0" w:color="auto"/>
            <w:left w:val="none" w:sz="0" w:space="0" w:color="auto"/>
            <w:bottom w:val="none" w:sz="0" w:space="0" w:color="auto"/>
            <w:right w:val="none" w:sz="0" w:space="0" w:color="auto"/>
          </w:divBdr>
        </w:div>
        <w:div w:id="1226187326">
          <w:marLeft w:val="0"/>
          <w:marRight w:val="0"/>
          <w:marTop w:val="0"/>
          <w:marBottom w:val="0"/>
          <w:divBdr>
            <w:top w:val="none" w:sz="0" w:space="0" w:color="auto"/>
            <w:left w:val="none" w:sz="0" w:space="0" w:color="auto"/>
            <w:bottom w:val="none" w:sz="0" w:space="0" w:color="auto"/>
            <w:right w:val="none" w:sz="0" w:space="0" w:color="auto"/>
          </w:divBdr>
        </w:div>
        <w:div w:id="1062369856">
          <w:marLeft w:val="0"/>
          <w:marRight w:val="0"/>
          <w:marTop w:val="0"/>
          <w:marBottom w:val="0"/>
          <w:divBdr>
            <w:top w:val="none" w:sz="0" w:space="0" w:color="auto"/>
            <w:left w:val="none" w:sz="0" w:space="0" w:color="auto"/>
            <w:bottom w:val="none" w:sz="0" w:space="0" w:color="auto"/>
            <w:right w:val="none" w:sz="0" w:space="0" w:color="auto"/>
          </w:divBdr>
        </w:div>
        <w:div w:id="416169767">
          <w:marLeft w:val="0"/>
          <w:marRight w:val="0"/>
          <w:marTop w:val="0"/>
          <w:marBottom w:val="0"/>
          <w:divBdr>
            <w:top w:val="none" w:sz="0" w:space="0" w:color="auto"/>
            <w:left w:val="none" w:sz="0" w:space="0" w:color="auto"/>
            <w:bottom w:val="none" w:sz="0" w:space="0" w:color="auto"/>
            <w:right w:val="none" w:sz="0" w:space="0" w:color="auto"/>
          </w:divBdr>
        </w:div>
        <w:div w:id="1457335108">
          <w:marLeft w:val="0"/>
          <w:marRight w:val="0"/>
          <w:marTop w:val="0"/>
          <w:marBottom w:val="0"/>
          <w:divBdr>
            <w:top w:val="none" w:sz="0" w:space="0" w:color="auto"/>
            <w:left w:val="none" w:sz="0" w:space="0" w:color="auto"/>
            <w:bottom w:val="none" w:sz="0" w:space="0" w:color="auto"/>
            <w:right w:val="none" w:sz="0" w:space="0" w:color="auto"/>
          </w:divBdr>
        </w:div>
        <w:div w:id="1380593413">
          <w:marLeft w:val="0"/>
          <w:marRight w:val="0"/>
          <w:marTop w:val="0"/>
          <w:marBottom w:val="0"/>
          <w:divBdr>
            <w:top w:val="none" w:sz="0" w:space="0" w:color="auto"/>
            <w:left w:val="none" w:sz="0" w:space="0" w:color="auto"/>
            <w:bottom w:val="none" w:sz="0" w:space="0" w:color="auto"/>
            <w:right w:val="none" w:sz="0" w:space="0" w:color="auto"/>
          </w:divBdr>
        </w:div>
        <w:div w:id="1745488712">
          <w:marLeft w:val="0"/>
          <w:marRight w:val="0"/>
          <w:marTop w:val="0"/>
          <w:marBottom w:val="0"/>
          <w:divBdr>
            <w:top w:val="none" w:sz="0" w:space="0" w:color="auto"/>
            <w:left w:val="none" w:sz="0" w:space="0" w:color="auto"/>
            <w:bottom w:val="none" w:sz="0" w:space="0" w:color="auto"/>
            <w:right w:val="none" w:sz="0" w:space="0" w:color="auto"/>
          </w:divBdr>
        </w:div>
        <w:div w:id="1260525485">
          <w:marLeft w:val="0"/>
          <w:marRight w:val="0"/>
          <w:marTop w:val="0"/>
          <w:marBottom w:val="0"/>
          <w:divBdr>
            <w:top w:val="none" w:sz="0" w:space="0" w:color="auto"/>
            <w:left w:val="none" w:sz="0" w:space="0" w:color="auto"/>
            <w:bottom w:val="none" w:sz="0" w:space="0" w:color="auto"/>
            <w:right w:val="none" w:sz="0" w:space="0" w:color="auto"/>
          </w:divBdr>
        </w:div>
        <w:div w:id="1160385589">
          <w:marLeft w:val="0"/>
          <w:marRight w:val="0"/>
          <w:marTop w:val="0"/>
          <w:marBottom w:val="0"/>
          <w:divBdr>
            <w:top w:val="none" w:sz="0" w:space="0" w:color="auto"/>
            <w:left w:val="none" w:sz="0" w:space="0" w:color="auto"/>
            <w:bottom w:val="none" w:sz="0" w:space="0" w:color="auto"/>
            <w:right w:val="none" w:sz="0" w:space="0" w:color="auto"/>
          </w:divBdr>
        </w:div>
        <w:div w:id="1002389860">
          <w:marLeft w:val="0"/>
          <w:marRight w:val="0"/>
          <w:marTop w:val="0"/>
          <w:marBottom w:val="0"/>
          <w:divBdr>
            <w:top w:val="none" w:sz="0" w:space="0" w:color="auto"/>
            <w:left w:val="none" w:sz="0" w:space="0" w:color="auto"/>
            <w:bottom w:val="none" w:sz="0" w:space="0" w:color="auto"/>
            <w:right w:val="none" w:sz="0" w:space="0" w:color="auto"/>
          </w:divBdr>
        </w:div>
        <w:div w:id="926108461">
          <w:marLeft w:val="0"/>
          <w:marRight w:val="0"/>
          <w:marTop w:val="0"/>
          <w:marBottom w:val="0"/>
          <w:divBdr>
            <w:top w:val="none" w:sz="0" w:space="0" w:color="auto"/>
            <w:left w:val="none" w:sz="0" w:space="0" w:color="auto"/>
            <w:bottom w:val="none" w:sz="0" w:space="0" w:color="auto"/>
            <w:right w:val="none" w:sz="0" w:space="0" w:color="auto"/>
          </w:divBdr>
        </w:div>
        <w:div w:id="456021945">
          <w:marLeft w:val="0"/>
          <w:marRight w:val="0"/>
          <w:marTop w:val="0"/>
          <w:marBottom w:val="0"/>
          <w:divBdr>
            <w:top w:val="none" w:sz="0" w:space="0" w:color="auto"/>
            <w:left w:val="none" w:sz="0" w:space="0" w:color="auto"/>
            <w:bottom w:val="none" w:sz="0" w:space="0" w:color="auto"/>
            <w:right w:val="none" w:sz="0" w:space="0" w:color="auto"/>
          </w:divBdr>
        </w:div>
        <w:div w:id="2140685893">
          <w:marLeft w:val="0"/>
          <w:marRight w:val="0"/>
          <w:marTop w:val="0"/>
          <w:marBottom w:val="0"/>
          <w:divBdr>
            <w:top w:val="none" w:sz="0" w:space="0" w:color="auto"/>
            <w:left w:val="none" w:sz="0" w:space="0" w:color="auto"/>
            <w:bottom w:val="none" w:sz="0" w:space="0" w:color="auto"/>
            <w:right w:val="none" w:sz="0" w:space="0" w:color="auto"/>
          </w:divBdr>
        </w:div>
        <w:div w:id="1902787426">
          <w:marLeft w:val="0"/>
          <w:marRight w:val="0"/>
          <w:marTop w:val="0"/>
          <w:marBottom w:val="0"/>
          <w:divBdr>
            <w:top w:val="none" w:sz="0" w:space="0" w:color="auto"/>
            <w:left w:val="none" w:sz="0" w:space="0" w:color="auto"/>
            <w:bottom w:val="none" w:sz="0" w:space="0" w:color="auto"/>
            <w:right w:val="none" w:sz="0" w:space="0" w:color="auto"/>
          </w:divBdr>
        </w:div>
        <w:div w:id="1101684326">
          <w:marLeft w:val="0"/>
          <w:marRight w:val="0"/>
          <w:marTop w:val="0"/>
          <w:marBottom w:val="0"/>
          <w:divBdr>
            <w:top w:val="none" w:sz="0" w:space="0" w:color="auto"/>
            <w:left w:val="none" w:sz="0" w:space="0" w:color="auto"/>
            <w:bottom w:val="none" w:sz="0" w:space="0" w:color="auto"/>
            <w:right w:val="none" w:sz="0" w:space="0" w:color="auto"/>
          </w:divBdr>
        </w:div>
        <w:div w:id="549388322">
          <w:marLeft w:val="0"/>
          <w:marRight w:val="0"/>
          <w:marTop w:val="0"/>
          <w:marBottom w:val="0"/>
          <w:divBdr>
            <w:top w:val="none" w:sz="0" w:space="0" w:color="auto"/>
            <w:left w:val="none" w:sz="0" w:space="0" w:color="auto"/>
            <w:bottom w:val="none" w:sz="0" w:space="0" w:color="auto"/>
            <w:right w:val="none" w:sz="0" w:space="0" w:color="auto"/>
          </w:divBdr>
        </w:div>
        <w:div w:id="732461453">
          <w:marLeft w:val="0"/>
          <w:marRight w:val="0"/>
          <w:marTop w:val="0"/>
          <w:marBottom w:val="0"/>
          <w:divBdr>
            <w:top w:val="none" w:sz="0" w:space="0" w:color="auto"/>
            <w:left w:val="none" w:sz="0" w:space="0" w:color="auto"/>
            <w:bottom w:val="none" w:sz="0" w:space="0" w:color="auto"/>
            <w:right w:val="none" w:sz="0" w:space="0" w:color="auto"/>
          </w:divBdr>
        </w:div>
      </w:divsChild>
    </w:div>
    <w:div w:id="1494562394">
      <w:bodyDiv w:val="1"/>
      <w:marLeft w:val="0"/>
      <w:marRight w:val="0"/>
      <w:marTop w:val="0"/>
      <w:marBottom w:val="0"/>
      <w:divBdr>
        <w:top w:val="none" w:sz="0" w:space="0" w:color="auto"/>
        <w:left w:val="none" w:sz="0" w:space="0" w:color="auto"/>
        <w:bottom w:val="none" w:sz="0" w:space="0" w:color="auto"/>
        <w:right w:val="none" w:sz="0" w:space="0" w:color="auto"/>
      </w:divBdr>
      <w:divsChild>
        <w:div w:id="206261077">
          <w:marLeft w:val="0"/>
          <w:marRight w:val="0"/>
          <w:marTop w:val="0"/>
          <w:marBottom w:val="0"/>
          <w:divBdr>
            <w:top w:val="none" w:sz="0" w:space="0" w:color="auto"/>
            <w:left w:val="none" w:sz="0" w:space="0" w:color="auto"/>
            <w:bottom w:val="none" w:sz="0" w:space="0" w:color="auto"/>
            <w:right w:val="none" w:sz="0" w:space="0" w:color="auto"/>
          </w:divBdr>
        </w:div>
        <w:div w:id="1804696293">
          <w:marLeft w:val="0"/>
          <w:marRight w:val="0"/>
          <w:marTop w:val="0"/>
          <w:marBottom w:val="0"/>
          <w:divBdr>
            <w:top w:val="none" w:sz="0" w:space="0" w:color="auto"/>
            <w:left w:val="none" w:sz="0" w:space="0" w:color="auto"/>
            <w:bottom w:val="none" w:sz="0" w:space="0" w:color="auto"/>
            <w:right w:val="none" w:sz="0" w:space="0" w:color="auto"/>
          </w:divBdr>
        </w:div>
      </w:divsChild>
    </w:div>
    <w:div w:id="1545484937">
      <w:bodyDiv w:val="1"/>
      <w:marLeft w:val="0"/>
      <w:marRight w:val="0"/>
      <w:marTop w:val="0"/>
      <w:marBottom w:val="0"/>
      <w:divBdr>
        <w:top w:val="none" w:sz="0" w:space="0" w:color="auto"/>
        <w:left w:val="none" w:sz="0" w:space="0" w:color="auto"/>
        <w:bottom w:val="none" w:sz="0" w:space="0" w:color="auto"/>
        <w:right w:val="none" w:sz="0" w:space="0" w:color="auto"/>
      </w:divBdr>
      <w:divsChild>
        <w:div w:id="2058124892">
          <w:marLeft w:val="0"/>
          <w:marRight w:val="0"/>
          <w:marTop w:val="0"/>
          <w:marBottom w:val="0"/>
          <w:divBdr>
            <w:top w:val="none" w:sz="0" w:space="0" w:color="auto"/>
            <w:left w:val="none" w:sz="0" w:space="0" w:color="auto"/>
            <w:bottom w:val="none" w:sz="0" w:space="0" w:color="auto"/>
            <w:right w:val="none" w:sz="0" w:space="0" w:color="auto"/>
          </w:divBdr>
        </w:div>
        <w:div w:id="893740405">
          <w:marLeft w:val="0"/>
          <w:marRight w:val="0"/>
          <w:marTop w:val="0"/>
          <w:marBottom w:val="0"/>
          <w:divBdr>
            <w:top w:val="none" w:sz="0" w:space="0" w:color="auto"/>
            <w:left w:val="none" w:sz="0" w:space="0" w:color="auto"/>
            <w:bottom w:val="none" w:sz="0" w:space="0" w:color="auto"/>
            <w:right w:val="none" w:sz="0" w:space="0" w:color="auto"/>
          </w:divBdr>
        </w:div>
      </w:divsChild>
    </w:div>
    <w:div w:id="1832331112">
      <w:bodyDiv w:val="1"/>
      <w:marLeft w:val="0"/>
      <w:marRight w:val="0"/>
      <w:marTop w:val="0"/>
      <w:marBottom w:val="0"/>
      <w:divBdr>
        <w:top w:val="none" w:sz="0" w:space="0" w:color="auto"/>
        <w:left w:val="none" w:sz="0" w:space="0" w:color="auto"/>
        <w:bottom w:val="none" w:sz="0" w:space="0" w:color="auto"/>
        <w:right w:val="none" w:sz="0" w:space="0" w:color="auto"/>
      </w:divBdr>
      <w:divsChild>
        <w:div w:id="165441985">
          <w:marLeft w:val="0"/>
          <w:marRight w:val="0"/>
          <w:marTop w:val="0"/>
          <w:marBottom w:val="0"/>
          <w:divBdr>
            <w:top w:val="none" w:sz="0" w:space="0" w:color="auto"/>
            <w:left w:val="none" w:sz="0" w:space="0" w:color="auto"/>
            <w:bottom w:val="none" w:sz="0" w:space="0" w:color="auto"/>
            <w:right w:val="none" w:sz="0" w:space="0" w:color="auto"/>
          </w:divBdr>
        </w:div>
        <w:div w:id="310064406">
          <w:marLeft w:val="0"/>
          <w:marRight w:val="0"/>
          <w:marTop w:val="0"/>
          <w:marBottom w:val="0"/>
          <w:divBdr>
            <w:top w:val="none" w:sz="0" w:space="0" w:color="auto"/>
            <w:left w:val="none" w:sz="0" w:space="0" w:color="auto"/>
            <w:bottom w:val="none" w:sz="0" w:space="0" w:color="auto"/>
            <w:right w:val="none" w:sz="0" w:space="0" w:color="auto"/>
          </w:divBdr>
        </w:div>
        <w:div w:id="1436974375">
          <w:marLeft w:val="0"/>
          <w:marRight w:val="0"/>
          <w:marTop w:val="0"/>
          <w:marBottom w:val="0"/>
          <w:divBdr>
            <w:top w:val="none" w:sz="0" w:space="0" w:color="auto"/>
            <w:left w:val="none" w:sz="0" w:space="0" w:color="auto"/>
            <w:bottom w:val="none" w:sz="0" w:space="0" w:color="auto"/>
            <w:right w:val="none" w:sz="0" w:space="0" w:color="auto"/>
          </w:divBdr>
          <w:divsChild>
            <w:div w:id="2094813196">
              <w:marLeft w:val="0"/>
              <w:marRight w:val="0"/>
              <w:marTop w:val="0"/>
              <w:marBottom w:val="0"/>
              <w:divBdr>
                <w:top w:val="none" w:sz="0" w:space="0" w:color="auto"/>
                <w:left w:val="none" w:sz="0" w:space="0" w:color="auto"/>
                <w:bottom w:val="none" w:sz="0" w:space="0" w:color="auto"/>
                <w:right w:val="none" w:sz="0" w:space="0" w:color="auto"/>
              </w:divBdr>
            </w:div>
            <w:div w:id="20260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icef.org/eca/protecting-children-and-adolescents-disabilities-pandem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eca/media/14531/fi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icef.org/media/134511/file/An%20inclusive%20world,%20starts%20with%20me,%20with%20you,%20with%20all%20of%20us.pdf"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Links>
    <vt:vector size="24" baseType="variant">
      <vt:variant>
        <vt:i4>7143456</vt:i4>
      </vt:variant>
      <vt:variant>
        <vt:i4>9</vt:i4>
      </vt:variant>
      <vt:variant>
        <vt:i4>0</vt:i4>
      </vt:variant>
      <vt:variant>
        <vt:i4>5</vt:i4>
      </vt:variant>
      <vt:variant>
        <vt:lpwstr>https://www.imf.org/external/np/leg/amlcft/eng/aml1.htm</vt:lpwstr>
      </vt:variant>
      <vt:variant>
        <vt:lpwstr/>
      </vt:variant>
      <vt:variant>
        <vt:i4>7536689</vt:i4>
      </vt:variant>
      <vt:variant>
        <vt:i4>6</vt:i4>
      </vt:variant>
      <vt:variant>
        <vt:i4>0</vt:i4>
      </vt:variant>
      <vt:variant>
        <vt:i4>5</vt:i4>
      </vt:variant>
      <vt:variant>
        <vt:lpwstr>https://www.unodc.org/unodc/en/money-laundering/index.html</vt:lpwstr>
      </vt:variant>
      <vt:variant>
        <vt:lpwstr/>
      </vt:variant>
      <vt:variant>
        <vt:i4>7798897</vt:i4>
      </vt:variant>
      <vt:variant>
        <vt:i4>3</vt:i4>
      </vt:variant>
      <vt:variant>
        <vt:i4>0</vt:i4>
      </vt:variant>
      <vt:variant>
        <vt:i4>5</vt:i4>
      </vt:variant>
      <vt:variant>
        <vt:lpwstr>https://www.un.org/development/desa/en/news/financing/facti-interim-report.html</vt:lpwstr>
      </vt:variant>
      <vt:variant>
        <vt:lpwstr/>
      </vt:variant>
      <vt:variant>
        <vt:i4>3801134</vt:i4>
      </vt:variant>
      <vt:variant>
        <vt:i4>0</vt:i4>
      </vt:variant>
      <vt:variant>
        <vt:i4>0</vt:i4>
      </vt:variant>
      <vt:variant>
        <vt:i4>5</vt:i4>
      </vt:variant>
      <vt:variant>
        <vt:lpwstr>https://developmentfinance.un.org/combatting-money-launderingterrorist-%EF%AC%81nancing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Johnson</dc:creator>
  <cp:keywords/>
  <dc:description/>
  <cp:lastModifiedBy>Barnaby Johnson</cp:lastModifiedBy>
  <cp:revision>241</cp:revision>
  <cp:lastPrinted>2023-10-03T20:33:00Z</cp:lastPrinted>
  <dcterms:created xsi:type="dcterms:W3CDTF">2023-10-02T15:27:00Z</dcterms:created>
  <dcterms:modified xsi:type="dcterms:W3CDTF">2023-11-01T23:16:00Z</dcterms:modified>
</cp:coreProperties>
</file>